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12C9B689" w:rsidR="006260A6" w:rsidRPr="00AB23EE" w:rsidRDefault="00DB6829" w:rsidP="00AC6BC2">
      <w:pPr>
        <w:ind w:left="6237"/>
        <w:jc w:val="both"/>
        <w:rPr>
          <w:rFonts w:ascii="Arial" w:hAnsi="Arial" w:cs="Arial"/>
          <w:sz w:val="22"/>
          <w:szCs w:val="22"/>
        </w:rPr>
      </w:pPr>
      <w:bookmarkStart w:id="0" w:name="_Hlk117683498"/>
      <w:r w:rsidRPr="00AB23EE">
        <w:rPr>
          <w:rFonts w:ascii="Arial" w:hAnsi="Arial" w:cs="Arial"/>
          <w:sz w:val="22"/>
          <w:szCs w:val="22"/>
        </w:rPr>
        <w:t>Pirkimo s</w:t>
      </w:r>
      <w:r w:rsidR="006260A6" w:rsidRPr="00AB23EE">
        <w:rPr>
          <w:rFonts w:ascii="Arial" w:hAnsi="Arial" w:cs="Arial"/>
          <w:sz w:val="22"/>
          <w:szCs w:val="22"/>
        </w:rPr>
        <w:t xml:space="preserve">pecialiųjų sąlygų </w:t>
      </w:r>
    </w:p>
    <w:p w14:paraId="2B46C0AB" w14:textId="1B1DD4A3" w:rsidR="006260A6" w:rsidRPr="00AB23EE" w:rsidRDefault="00FF0FEF" w:rsidP="00AC6BC2">
      <w:pPr>
        <w:ind w:left="6237"/>
        <w:jc w:val="both"/>
        <w:rPr>
          <w:rFonts w:ascii="Arial" w:eastAsia="Calibri" w:hAnsi="Arial" w:cs="Arial"/>
          <w:b/>
          <w:sz w:val="22"/>
          <w:szCs w:val="22"/>
        </w:rPr>
      </w:pPr>
      <w:r w:rsidRPr="00AB23EE">
        <w:rPr>
          <w:rFonts w:ascii="Arial" w:hAnsi="Arial" w:cs="Arial"/>
          <w:sz w:val="22"/>
          <w:szCs w:val="22"/>
        </w:rPr>
        <w:t>5</w:t>
      </w:r>
      <w:r w:rsidR="006260A6" w:rsidRPr="00AB23EE">
        <w:rPr>
          <w:rFonts w:ascii="Arial" w:hAnsi="Arial" w:cs="Arial"/>
          <w:sz w:val="22"/>
          <w:szCs w:val="22"/>
        </w:rPr>
        <w:t xml:space="preserve"> priedas </w:t>
      </w:r>
    </w:p>
    <w:bookmarkEnd w:id="0"/>
    <w:p w14:paraId="75344270" w14:textId="77777777" w:rsidR="00714493" w:rsidRPr="00AB23EE" w:rsidRDefault="00714493" w:rsidP="00EC4C7A">
      <w:pPr>
        <w:tabs>
          <w:tab w:val="left" w:pos="5400"/>
        </w:tabs>
        <w:textAlignment w:val="center"/>
        <w:rPr>
          <w:rFonts w:ascii="Arial" w:hAnsi="Arial" w:cs="Arial"/>
          <w:sz w:val="22"/>
          <w:szCs w:val="22"/>
        </w:rPr>
      </w:pPr>
    </w:p>
    <w:p w14:paraId="70E5BFF7" w14:textId="77777777" w:rsidR="00714493" w:rsidRPr="00AB23EE" w:rsidRDefault="00714493" w:rsidP="00EC4C7A">
      <w:pPr>
        <w:widowControl w:val="0"/>
        <w:pBdr>
          <w:top w:val="nil"/>
          <w:left w:val="nil"/>
          <w:bottom w:val="nil"/>
          <w:right w:val="nil"/>
          <w:between w:val="nil"/>
        </w:pBdr>
        <w:tabs>
          <w:tab w:val="left" w:pos="567"/>
          <w:tab w:val="left" w:pos="851"/>
        </w:tabs>
        <w:jc w:val="center"/>
        <w:rPr>
          <w:rFonts w:ascii="Arial" w:hAnsi="Arial" w:cs="Arial"/>
          <w:b/>
          <w:bCs/>
          <w:caps/>
          <w:sz w:val="22"/>
          <w:szCs w:val="22"/>
        </w:rPr>
      </w:pPr>
      <w:bookmarkStart w:id="1" w:name="_Hlk218009080"/>
      <w:r w:rsidRPr="00AB23EE">
        <w:rPr>
          <w:rFonts w:ascii="Arial" w:hAnsi="Arial" w:cs="Arial"/>
          <w:b/>
          <w:bCs/>
          <w:caps/>
          <w:sz w:val="22"/>
          <w:szCs w:val="22"/>
        </w:rPr>
        <w:t>paslaugų pirkimo-pardavimo sutarties Specialiosios sąlygos</w:t>
      </w:r>
    </w:p>
    <w:p w14:paraId="73E0F0EE" w14:textId="77777777" w:rsidR="00714493" w:rsidRPr="00AB23EE" w:rsidRDefault="00714493" w:rsidP="00EC4C7A">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AB23EE" w14:paraId="6D2F53B9" w14:textId="77777777" w:rsidTr="00A9560E">
        <w:tc>
          <w:tcPr>
            <w:tcW w:w="2448" w:type="dxa"/>
          </w:tcPr>
          <w:bookmarkEnd w:id="1"/>
          <w:p w14:paraId="1787E1DC"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pavadinimas</w:t>
            </w:r>
          </w:p>
        </w:tc>
        <w:tc>
          <w:tcPr>
            <w:tcW w:w="7110" w:type="dxa"/>
            <w:gridSpan w:val="3"/>
          </w:tcPr>
          <w:p w14:paraId="52F07117" w14:textId="4BD4D3D0" w:rsidR="00714493" w:rsidRPr="00AB23EE" w:rsidRDefault="006340C5" w:rsidP="00EC4C7A">
            <w:pPr>
              <w:jc w:val="both"/>
              <w:rPr>
                <w:rFonts w:ascii="Arial" w:hAnsi="Arial" w:cs="Arial"/>
                <w:b/>
                <w:bCs/>
                <w:kern w:val="2"/>
                <w:sz w:val="22"/>
                <w:szCs w:val="22"/>
              </w:rPr>
            </w:pPr>
            <w:r w:rsidRPr="006340C5">
              <w:rPr>
                <w:rFonts w:ascii="Arial" w:hAnsi="Arial" w:cs="Arial"/>
                <w:b/>
                <w:bCs/>
                <w:kern w:val="2"/>
                <w:sz w:val="22"/>
                <w:szCs w:val="22"/>
              </w:rPr>
              <w:t xml:space="preserve">BIOTUALETŲ IR LAUKO PRAUSTUVIŲ NUOMOS IR JŲ APTARNAVIMO PASLAUGŲ </w:t>
            </w:r>
            <w:r w:rsidR="006260A6" w:rsidRPr="00AB23EE">
              <w:rPr>
                <w:rFonts w:ascii="Arial" w:hAnsi="Arial" w:cs="Arial"/>
                <w:b/>
                <w:bCs/>
                <w:kern w:val="2"/>
                <w:sz w:val="22"/>
                <w:szCs w:val="22"/>
              </w:rPr>
              <w:t>PIRKIMAS – PARDAVIMAS</w:t>
            </w:r>
          </w:p>
        </w:tc>
      </w:tr>
      <w:tr w:rsidR="00714493" w:rsidRPr="00AB23EE" w14:paraId="67D17C53" w14:textId="77777777" w:rsidTr="00A9560E">
        <w:tc>
          <w:tcPr>
            <w:tcW w:w="2448" w:type="dxa"/>
          </w:tcPr>
          <w:p w14:paraId="4BABCE47"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data</w:t>
            </w:r>
          </w:p>
        </w:tc>
        <w:tc>
          <w:tcPr>
            <w:tcW w:w="2177" w:type="dxa"/>
          </w:tcPr>
          <w:p w14:paraId="19154D31" w14:textId="77777777" w:rsidR="00714493" w:rsidRPr="00AB23EE" w:rsidRDefault="00714493" w:rsidP="00EC4C7A">
            <w:pPr>
              <w:jc w:val="both"/>
              <w:rPr>
                <w:rFonts w:ascii="Arial" w:hAnsi="Arial" w:cs="Arial"/>
                <w:kern w:val="2"/>
                <w:sz w:val="22"/>
                <w:szCs w:val="22"/>
              </w:rPr>
            </w:pPr>
          </w:p>
        </w:tc>
        <w:tc>
          <w:tcPr>
            <w:tcW w:w="2362" w:type="dxa"/>
          </w:tcPr>
          <w:p w14:paraId="613F0AA5"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Sutarties numeris</w:t>
            </w:r>
          </w:p>
        </w:tc>
        <w:tc>
          <w:tcPr>
            <w:tcW w:w="2571" w:type="dxa"/>
          </w:tcPr>
          <w:p w14:paraId="4A883E79" w14:textId="77777777" w:rsidR="00714493" w:rsidRPr="00AB23EE" w:rsidRDefault="00714493" w:rsidP="00EC4C7A">
            <w:pPr>
              <w:jc w:val="both"/>
              <w:rPr>
                <w:rFonts w:ascii="Arial" w:hAnsi="Arial" w:cs="Arial"/>
                <w:kern w:val="2"/>
                <w:sz w:val="22"/>
                <w:szCs w:val="22"/>
              </w:rPr>
            </w:pPr>
          </w:p>
        </w:tc>
      </w:tr>
    </w:tbl>
    <w:p w14:paraId="6A9B6A38" w14:textId="77777777" w:rsidR="00714493" w:rsidRPr="00AB23EE" w:rsidRDefault="00714493" w:rsidP="00EC4C7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AB23EE" w14:paraId="250D45C9" w14:textId="77777777" w:rsidTr="00DB6829">
        <w:tc>
          <w:tcPr>
            <w:tcW w:w="9558" w:type="dxa"/>
            <w:gridSpan w:val="3"/>
            <w:vAlign w:val="center"/>
          </w:tcPr>
          <w:p w14:paraId="6746E006"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1. SUTARTIES ŠALYS</w:t>
            </w:r>
          </w:p>
        </w:tc>
      </w:tr>
      <w:tr w:rsidR="00714493" w:rsidRPr="00AB23EE" w14:paraId="053DD9E2" w14:textId="77777777" w:rsidTr="00DB6829">
        <w:tc>
          <w:tcPr>
            <w:tcW w:w="2808" w:type="dxa"/>
            <w:vMerge w:val="restart"/>
            <w:vAlign w:val="center"/>
          </w:tcPr>
          <w:p w14:paraId="5FBFFE8E"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1.1. Pirkėjas</w:t>
            </w:r>
          </w:p>
        </w:tc>
        <w:tc>
          <w:tcPr>
            <w:tcW w:w="3240" w:type="dxa"/>
            <w:vAlign w:val="center"/>
          </w:tcPr>
          <w:p w14:paraId="63956673"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1.1.1. Pavadinimas</w:t>
            </w:r>
          </w:p>
        </w:tc>
        <w:tc>
          <w:tcPr>
            <w:tcW w:w="3510" w:type="dxa"/>
            <w:vAlign w:val="center"/>
          </w:tcPr>
          <w:p w14:paraId="758833F3" w14:textId="77777777" w:rsidR="00714493" w:rsidRPr="00AB23EE" w:rsidRDefault="00714493" w:rsidP="00EC4C7A">
            <w:pPr>
              <w:jc w:val="center"/>
              <w:rPr>
                <w:rFonts w:ascii="Arial" w:hAnsi="Arial" w:cs="Arial"/>
                <w:kern w:val="2"/>
                <w:sz w:val="22"/>
                <w:szCs w:val="22"/>
              </w:rPr>
            </w:pPr>
          </w:p>
        </w:tc>
      </w:tr>
      <w:tr w:rsidR="00714493" w:rsidRPr="00AB23EE" w14:paraId="2105EFE2" w14:textId="77777777" w:rsidTr="00DB6829">
        <w:tc>
          <w:tcPr>
            <w:tcW w:w="2808" w:type="dxa"/>
            <w:vMerge/>
            <w:vAlign w:val="center"/>
          </w:tcPr>
          <w:p w14:paraId="30DC5618" w14:textId="77777777" w:rsidR="00714493" w:rsidRPr="00AB23EE" w:rsidRDefault="00714493" w:rsidP="00EC4C7A">
            <w:pPr>
              <w:rPr>
                <w:rFonts w:ascii="Arial" w:hAnsi="Arial" w:cs="Arial"/>
                <w:kern w:val="2"/>
                <w:sz w:val="22"/>
                <w:szCs w:val="22"/>
              </w:rPr>
            </w:pPr>
          </w:p>
        </w:tc>
        <w:tc>
          <w:tcPr>
            <w:tcW w:w="3240" w:type="dxa"/>
            <w:vAlign w:val="center"/>
          </w:tcPr>
          <w:p w14:paraId="0FDFA9E4"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1.1.2. Juridinio asmens kodas</w:t>
            </w:r>
          </w:p>
        </w:tc>
        <w:tc>
          <w:tcPr>
            <w:tcW w:w="3510" w:type="dxa"/>
            <w:vAlign w:val="center"/>
          </w:tcPr>
          <w:p w14:paraId="12855B22" w14:textId="77777777" w:rsidR="00714493" w:rsidRPr="00AB23EE" w:rsidRDefault="00714493" w:rsidP="00EC4C7A">
            <w:pPr>
              <w:jc w:val="center"/>
              <w:rPr>
                <w:rFonts w:ascii="Arial" w:hAnsi="Arial" w:cs="Arial"/>
                <w:kern w:val="2"/>
                <w:sz w:val="22"/>
                <w:szCs w:val="22"/>
              </w:rPr>
            </w:pPr>
          </w:p>
        </w:tc>
      </w:tr>
      <w:tr w:rsidR="00714493" w:rsidRPr="00AB23EE" w14:paraId="5C396834" w14:textId="77777777" w:rsidTr="00DB6829">
        <w:tc>
          <w:tcPr>
            <w:tcW w:w="2808" w:type="dxa"/>
            <w:vMerge/>
            <w:vAlign w:val="center"/>
          </w:tcPr>
          <w:p w14:paraId="7BD08458" w14:textId="77777777" w:rsidR="00714493" w:rsidRPr="00AB23EE" w:rsidRDefault="00714493" w:rsidP="00EC4C7A">
            <w:pPr>
              <w:rPr>
                <w:rFonts w:ascii="Arial" w:hAnsi="Arial" w:cs="Arial"/>
                <w:kern w:val="2"/>
                <w:sz w:val="22"/>
                <w:szCs w:val="22"/>
              </w:rPr>
            </w:pPr>
          </w:p>
        </w:tc>
        <w:tc>
          <w:tcPr>
            <w:tcW w:w="3240" w:type="dxa"/>
            <w:vAlign w:val="center"/>
          </w:tcPr>
          <w:p w14:paraId="09721C9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1.1.3. Adresas</w:t>
            </w:r>
          </w:p>
        </w:tc>
        <w:tc>
          <w:tcPr>
            <w:tcW w:w="3510" w:type="dxa"/>
            <w:vAlign w:val="center"/>
          </w:tcPr>
          <w:p w14:paraId="79C02ADD" w14:textId="77777777" w:rsidR="00714493" w:rsidRPr="00AB23EE" w:rsidRDefault="00714493" w:rsidP="00EC4C7A">
            <w:pPr>
              <w:jc w:val="center"/>
              <w:rPr>
                <w:rFonts w:ascii="Arial" w:hAnsi="Arial" w:cs="Arial"/>
                <w:kern w:val="2"/>
                <w:sz w:val="22"/>
                <w:szCs w:val="22"/>
              </w:rPr>
            </w:pPr>
          </w:p>
        </w:tc>
      </w:tr>
      <w:tr w:rsidR="00714493" w:rsidRPr="00AB23EE" w14:paraId="386DA729" w14:textId="77777777" w:rsidTr="00DB6829">
        <w:tc>
          <w:tcPr>
            <w:tcW w:w="2808" w:type="dxa"/>
            <w:vMerge/>
            <w:vAlign w:val="center"/>
          </w:tcPr>
          <w:p w14:paraId="215F7FEA" w14:textId="77777777" w:rsidR="00714493" w:rsidRPr="00AB23EE" w:rsidRDefault="00714493" w:rsidP="00EC4C7A">
            <w:pPr>
              <w:rPr>
                <w:rFonts w:ascii="Arial" w:hAnsi="Arial" w:cs="Arial"/>
                <w:kern w:val="2"/>
                <w:sz w:val="22"/>
                <w:szCs w:val="22"/>
              </w:rPr>
            </w:pPr>
          </w:p>
        </w:tc>
        <w:tc>
          <w:tcPr>
            <w:tcW w:w="3240" w:type="dxa"/>
            <w:vAlign w:val="center"/>
          </w:tcPr>
          <w:p w14:paraId="67BAF27F"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1.1.4. PVM mokėtojo kodas</w:t>
            </w:r>
          </w:p>
        </w:tc>
        <w:tc>
          <w:tcPr>
            <w:tcW w:w="3510" w:type="dxa"/>
            <w:vAlign w:val="center"/>
          </w:tcPr>
          <w:p w14:paraId="09F5DEB6" w14:textId="77777777" w:rsidR="00714493" w:rsidRPr="00AB23EE" w:rsidRDefault="00714493" w:rsidP="00EC4C7A">
            <w:pPr>
              <w:jc w:val="center"/>
              <w:rPr>
                <w:rFonts w:ascii="Arial" w:hAnsi="Arial" w:cs="Arial"/>
                <w:kern w:val="2"/>
                <w:sz w:val="22"/>
                <w:szCs w:val="22"/>
              </w:rPr>
            </w:pPr>
          </w:p>
        </w:tc>
      </w:tr>
      <w:tr w:rsidR="00714493" w:rsidRPr="00AB23EE" w14:paraId="697EBA0F" w14:textId="77777777" w:rsidTr="00DB6829">
        <w:tc>
          <w:tcPr>
            <w:tcW w:w="2808" w:type="dxa"/>
            <w:vMerge/>
            <w:vAlign w:val="center"/>
          </w:tcPr>
          <w:p w14:paraId="61B2AED4" w14:textId="77777777" w:rsidR="00714493" w:rsidRPr="00AB23EE" w:rsidRDefault="00714493" w:rsidP="00EC4C7A">
            <w:pPr>
              <w:rPr>
                <w:rFonts w:ascii="Arial" w:hAnsi="Arial" w:cs="Arial"/>
                <w:kern w:val="2"/>
                <w:sz w:val="22"/>
                <w:szCs w:val="22"/>
              </w:rPr>
            </w:pPr>
          </w:p>
        </w:tc>
        <w:tc>
          <w:tcPr>
            <w:tcW w:w="3240" w:type="dxa"/>
            <w:vAlign w:val="center"/>
          </w:tcPr>
          <w:p w14:paraId="1EE9DA2D"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1.1.5. Atsiskaitomoji sąskaita</w:t>
            </w:r>
          </w:p>
        </w:tc>
        <w:tc>
          <w:tcPr>
            <w:tcW w:w="3510" w:type="dxa"/>
            <w:vAlign w:val="center"/>
          </w:tcPr>
          <w:p w14:paraId="0C63BE0D" w14:textId="77777777" w:rsidR="00714493" w:rsidRPr="00AB23EE" w:rsidRDefault="00714493" w:rsidP="00EC4C7A">
            <w:pPr>
              <w:jc w:val="center"/>
              <w:rPr>
                <w:rFonts w:ascii="Arial" w:hAnsi="Arial" w:cs="Arial"/>
                <w:kern w:val="2"/>
                <w:sz w:val="22"/>
                <w:szCs w:val="22"/>
              </w:rPr>
            </w:pPr>
          </w:p>
        </w:tc>
      </w:tr>
      <w:tr w:rsidR="00714493" w:rsidRPr="00AB23EE" w14:paraId="6A230C99" w14:textId="77777777" w:rsidTr="00DB6829">
        <w:tc>
          <w:tcPr>
            <w:tcW w:w="2808" w:type="dxa"/>
            <w:vMerge/>
            <w:vAlign w:val="center"/>
          </w:tcPr>
          <w:p w14:paraId="3DB4BA46" w14:textId="77777777" w:rsidR="00714493" w:rsidRPr="00AB23EE" w:rsidRDefault="00714493" w:rsidP="00EC4C7A">
            <w:pPr>
              <w:rPr>
                <w:rFonts w:ascii="Arial" w:hAnsi="Arial" w:cs="Arial"/>
                <w:kern w:val="2"/>
                <w:sz w:val="22"/>
                <w:szCs w:val="22"/>
              </w:rPr>
            </w:pPr>
          </w:p>
        </w:tc>
        <w:tc>
          <w:tcPr>
            <w:tcW w:w="3240" w:type="dxa"/>
            <w:vAlign w:val="center"/>
          </w:tcPr>
          <w:p w14:paraId="595AEDB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1.1.6. Bankas, banko kodas</w:t>
            </w:r>
          </w:p>
        </w:tc>
        <w:tc>
          <w:tcPr>
            <w:tcW w:w="3510" w:type="dxa"/>
            <w:vAlign w:val="center"/>
          </w:tcPr>
          <w:p w14:paraId="105D661C" w14:textId="77777777" w:rsidR="00714493" w:rsidRPr="00AB23EE" w:rsidRDefault="00714493" w:rsidP="00EC4C7A">
            <w:pPr>
              <w:jc w:val="center"/>
              <w:rPr>
                <w:rFonts w:ascii="Arial" w:hAnsi="Arial" w:cs="Arial"/>
                <w:kern w:val="2"/>
                <w:sz w:val="22"/>
                <w:szCs w:val="22"/>
              </w:rPr>
            </w:pPr>
          </w:p>
        </w:tc>
      </w:tr>
      <w:tr w:rsidR="00714493" w:rsidRPr="00AB23EE" w14:paraId="4DDD292C" w14:textId="77777777" w:rsidTr="00DB6829">
        <w:tc>
          <w:tcPr>
            <w:tcW w:w="2808" w:type="dxa"/>
            <w:vMerge/>
            <w:vAlign w:val="center"/>
          </w:tcPr>
          <w:p w14:paraId="5DA72DE9" w14:textId="77777777" w:rsidR="00714493" w:rsidRPr="00AB23EE" w:rsidRDefault="00714493" w:rsidP="00EC4C7A">
            <w:pPr>
              <w:rPr>
                <w:rFonts w:ascii="Arial" w:hAnsi="Arial" w:cs="Arial"/>
                <w:kern w:val="2"/>
                <w:sz w:val="22"/>
                <w:szCs w:val="22"/>
              </w:rPr>
            </w:pPr>
          </w:p>
        </w:tc>
        <w:tc>
          <w:tcPr>
            <w:tcW w:w="3240" w:type="dxa"/>
            <w:vAlign w:val="center"/>
          </w:tcPr>
          <w:p w14:paraId="719925CC"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1.1.7. Telefonas</w:t>
            </w:r>
          </w:p>
        </w:tc>
        <w:tc>
          <w:tcPr>
            <w:tcW w:w="3510" w:type="dxa"/>
            <w:vAlign w:val="center"/>
          </w:tcPr>
          <w:p w14:paraId="1B4C015E" w14:textId="77777777" w:rsidR="00714493" w:rsidRPr="00AB23EE" w:rsidRDefault="00714493" w:rsidP="00EC4C7A">
            <w:pPr>
              <w:jc w:val="center"/>
              <w:rPr>
                <w:rFonts w:ascii="Arial" w:hAnsi="Arial" w:cs="Arial"/>
                <w:kern w:val="2"/>
                <w:sz w:val="22"/>
                <w:szCs w:val="22"/>
              </w:rPr>
            </w:pPr>
          </w:p>
        </w:tc>
      </w:tr>
      <w:tr w:rsidR="00714493" w:rsidRPr="00AB23EE" w14:paraId="31C7D1DF" w14:textId="77777777" w:rsidTr="00DB6829">
        <w:tc>
          <w:tcPr>
            <w:tcW w:w="2808" w:type="dxa"/>
            <w:vMerge/>
            <w:vAlign w:val="center"/>
          </w:tcPr>
          <w:p w14:paraId="38815567" w14:textId="77777777" w:rsidR="00714493" w:rsidRPr="00AB23EE" w:rsidRDefault="00714493" w:rsidP="00EC4C7A">
            <w:pPr>
              <w:rPr>
                <w:rFonts w:ascii="Arial" w:hAnsi="Arial" w:cs="Arial"/>
                <w:kern w:val="2"/>
                <w:sz w:val="22"/>
                <w:szCs w:val="22"/>
              </w:rPr>
            </w:pPr>
          </w:p>
        </w:tc>
        <w:tc>
          <w:tcPr>
            <w:tcW w:w="3240" w:type="dxa"/>
            <w:vAlign w:val="center"/>
          </w:tcPr>
          <w:p w14:paraId="54B610C8"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1.1.8. El. paštas</w:t>
            </w:r>
          </w:p>
        </w:tc>
        <w:tc>
          <w:tcPr>
            <w:tcW w:w="3510" w:type="dxa"/>
            <w:vAlign w:val="center"/>
          </w:tcPr>
          <w:p w14:paraId="67AEA39E" w14:textId="77777777" w:rsidR="00714493" w:rsidRPr="00AB23EE" w:rsidRDefault="00714493" w:rsidP="00EC4C7A">
            <w:pPr>
              <w:jc w:val="center"/>
              <w:rPr>
                <w:rFonts w:ascii="Arial" w:hAnsi="Arial" w:cs="Arial"/>
                <w:kern w:val="2"/>
                <w:sz w:val="22"/>
                <w:szCs w:val="22"/>
              </w:rPr>
            </w:pPr>
          </w:p>
        </w:tc>
      </w:tr>
      <w:tr w:rsidR="00714493" w:rsidRPr="00AB23EE" w14:paraId="08AD942E" w14:textId="77777777" w:rsidTr="00DB6829">
        <w:tc>
          <w:tcPr>
            <w:tcW w:w="2808" w:type="dxa"/>
            <w:vMerge/>
            <w:vAlign w:val="center"/>
          </w:tcPr>
          <w:p w14:paraId="59CB19F3" w14:textId="77777777" w:rsidR="00714493" w:rsidRPr="00AB23EE" w:rsidRDefault="00714493" w:rsidP="00EC4C7A">
            <w:pPr>
              <w:rPr>
                <w:rFonts w:ascii="Arial" w:hAnsi="Arial" w:cs="Arial"/>
                <w:kern w:val="2"/>
                <w:sz w:val="22"/>
                <w:szCs w:val="22"/>
              </w:rPr>
            </w:pPr>
          </w:p>
        </w:tc>
        <w:tc>
          <w:tcPr>
            <w:tcW w:w="3240" w:type="dxa"/>
            <w:vAlign w:val="center"/>
          </w:tcPr>
          <w:p w14:paraId="5FAF531F"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1.1.9. Šalies atstovas</w:t>
            </w:r>
          </w:p>
        </w:tc>
        <w:tc>
          <w:tcPr>
            <w:tcW w:w="3510" w:type="dxa"/>
            <w:vAlign w:val="center"/>
          </w:tcPr>
          <w:p w14:paraId="6414AFEA" w14:textId="77777777" w:rsidR="00714493" w:rsidRPr="00AB23EE" w:rsidRDefault="00714493" w:rsidP="00EC4C7A">
            <w:pPr>
              <w:jc w:val="center"/>
              <w:rPr>
                <w:rFonts w:ascii="Arial" w:hAnsi="Arial" w:cs="Arial"/>
                <w:kern w:val="2"/>
                <w:sz w:val="22"/>
                <w:szCs w:val="22"/>
              </w:rPr>
            </w:pPr>
          </w:p>
        </w:tc>
      </w:tr>
      <w:tr w:rsidR="00714493" w:rsidRPr="00AB23EE" w14:paraId="3A750FD2" w14:textId="77777777" w:rsidTr="00DB6829">
        <w:tc>
          <w:tcPr>
            <w:tcW w:w="2808" w:type="dxa"/>
            <w:vMerge/>
            <w:vAlign w:val="center"/>
          </w:tcPr>
          <w:p w14:paraId="061A58F8" w14:textId="77777777" w:rsidR="00714493" w:rsidRPr="00AB23EE" w:rsidRDefault="00714493" w:rsidP="00EC4C7A">
            <w:pPr>
              <w:rPr>
                <w:rFonts w:ascii="Arial" w:hAnsi="Arial" w:cs="Arial"/>
                <w:kern w:val="2"/>
                <w:sz w:val="22"/>
                <w:szCs w:val="22"/>
              </w:rPr>
            </w:pPr>
          </w:p>
        </w:tc>
        <w:tc>
          <w:tcPr>
            <w:tcW w:w="3240" w:type="dxa"/>
            <w:vAlign w:val="center"/>
          </w:tcPr>
          <w:p w14:paraId="3BD3D4AC"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1.1.10. Atstovavimo pagrindas</w:t>
            </w:r>
          </w:p>
        </w:tc>
        <w:tc>
          <w:tcPr>
            <w:tcW w:w="3510" w:type="dxa"/>
            <w:vAlign w:val="center"/>
          </w:tcPr>
          <w:p w14:paraId="48929543" w14:textId="77777777" w:rsidR="00714493" w:rsidRPr="00AB23EE" w:rsidRDefault="00714493" w:rsidP="00EC4C7A">
            <w:pPr>
              <w:jc w:val="center"/>
              <w:rPr>
                <w:rFonts w:ascii="Arial" w:hAnsi="Arial" w:cs="Arial"/>
                <w:kern w:val="2"/>
                <w:sz w:val="22"/>
                <w:szCs w:val="22"/>
              </w:rPr>
            </w:pPr>
          </w:p>
        </w:tc>
      </w:tr>
      <w:tr w:rsidR="00714493" w:rsidRPr="00AB23EE" w14:paraId="1E587394" w14:textId="77777777" w:rsidTr="00DB6829">
        <w:tc>
          <w:tcPr>
            <w:tcW w:w="2808" w:type="dxa"/>
            <w:vMerge w:val="restart"/>
            <w:vAlign w:val="center"/>
          </w:tcPr>
          <w:p w14:paraId="28EA81A7"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1.2. Tiekėjas</w:t>
            </w:r>
          </w:p>
          <w:p w14:paraId="477CA54E"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(jei Tiekėjas yra fizinis asmuo, skiltys atitinkamai pakoreguojamos.</w:t>
            </w:r>
          </w:p>
          <w:p w14:paraId="59D4B742" w14:textId="2128FC7B"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Jei Tiekėjas yra tiekėjų grupė, skiltys pildomos įterpiant kiekvieno grupės nario informaciją)</w:t>
            </w:r>
          </w:p>
        </w:tc>
        <w:tc>
          <w:tcPr>
            <w:tcW w:w="3240" w:type="dxa"/>
            <w:vAlign w:val="center"/>
          </w:tcPr>
          <w:p w14:paraId="50874DA5"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1.2.1. Pavadinimas</w:t>
            </w:r>
          </w:p>
        </w:tc>
        <w:tc>
          <w:tcPr>
            <w:tcW w:w="3510" w:type="dxa"/>
            <w:vAlign w:val="center"/>
          </w:tcPr>
          <w:p w14:paraId="71BA97A4" w14:textId="77777777" w:rsidR="00714493" w:rsidRPr="00AB23EE" w:rsidRDefault="00714493" w:rsidP="00EC4C7A">
            <w:pPr>
              <w:jc w:val="center"/>
              <w:rPr>
                <w:rFonts w:ascii="Arial" w:hAnsi="Arial" w:cs="Arial"/>
                <w:kern w:val="2"/>
                <w:sz w:val="22"/>
                <w:szCs w:val="22"/>
              </w:rPr>
            </w:pPr>
          </w:p>
        </w:tc>
      </w:tr>
      <w:tr w:rsidR="00714493" w:rsidRPr="00AB23EE" w14:paraId="239B5FCD" w14:textId="77777777" w:rsidTr="00DB6829">
        <w:tc>
          <w:tcPr>
            <w:tcW w:w="2808" w:type="dxa"/>
            <w:vMerge/>
            <w:vAlign w:val="center"/>
          </w:tcPr>
          <w:p w14:paraId="4256B820" w14:textId="77777777" w:rsidR="00714493" w:rsidRPr="00AB23EE" w:rsidRDefault="00714493" w:rsidP="00EC4C7A">
            <w:pPr>
              <w:rPr>
                <w:rFonts w:ascii="Arial" w:hAnsi="Arial" w:cs="Arial"/>
                <w:b/>
                <w:kern w:val="2"/>
                <w:sz w:val="22"/>
                <w:szCs w:val="22"/>
              </w:rPr>
            </w:pPr>
          </w:p>
        </w:tc>
        <w:tc>
          <w:tcPr>
            <w:tcW w:w="3240" w:type="dxa"/>
            <w:vAlign w:val="center"/>
          </w:tcPr>
          <w:p w14:paraId="13E288C8"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1.2.2. Juridinio asmens kodas</w:t>
            </w:r>
          </w:p>
        </w:tc>
        <w:tc>
          <w:tcPr>
            <w:tcW w:w="3510" w:type="dxa"/>
            <w:vAlign w:val="center"/>
          </w:tcPr>
          <w:p w14:paraId="74A61C5F" w14:textId="77777777" w:rsidR="00714493" w:rsidRPr="00AB23EE" w:rsidRDefault="00714493" w:rsidP="00EC4C7A">
            <w:pPr>
              <w:jc w:val="center"/>
              <w:rPr>
                <w:rFonts w:ascii="Arial" w:hAnsi="Arial" w:cs="Arial"/>
                <w:kern w:val="2"/>
                <w:sz w:val="22"/>
                <w:szCs w:val="22"/>
              </w:rPr>
            </w:pPr>
          </w:p>
        </w:tc>
      </w:tr>
      <w:tr w:rsidR="00714493" w:rsidRPr="00AB23EE" w14:paraId="3EF25044" w14:textId="77777777" w:rsidTr="00DB6829">
        <w:tc>
          <w:tcPr>
            <w:tcW w:w="2808" w:type="dxa"/>
            <w:vMerge/>
            <w:vAlign w:val="center"/>
          </w:tcPr>
          <w:p w14:paraId="1AB6F58B" w14:textId="77777777" w:rsidR="00714493" w:rsidRPr="00AB23EE" w:rsidRDefault="00714493" w:rsidP="00EC4C7A">
            <w:pPr>
              <w:rPr>
                <w:rFonts w:ascii="Arial" w:hAnsi="Arial" w:cs="Arial"/>
                <w:b/>
                <w:kern w:val="2"/>
                <w:sz w:val="22"/>
                <w:szCs w:val="22"/>
              </w:rPr>
            </w:pPr>
          </w:p>
        </w:tc>
        <w:tc>
          <w:tcPr>
            <w:tcW w:w="3240" w:type="dxa"/>
            <w:vAlign w:val="center"/>
          </w:tcPr>
          <w:p w14:paraId="77F6A691"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1.2.3. Adresas</w:t>
            </w:r>
          </w:p>
        </w:tc>
        <w:tc>
          <w:tcPr>
            <w:tcW w:w="3510" w:type="dxa"/>
            <w:vAlign w:val="center"/>
          </w:tcPr>
          <w:p w14:paraId="4C60F70B" w14:textId="77777777" w:rsidR="00714493" w:rsidRPr="00AB23EE" w:rsidRDefault="00714493" w:rsidP="00EC4C7A">
            <w:pPr>
              <w:jc w:val="center"/>
              <w:rPr>
                <w:rFonts w:ascii="Arial" w:hAnsi="Arial" w:cs="Arial"/>
                <w:kern w:val="2"/>
                <w:sz w:val="22"/>
                <w:szCs w:val="22"/>
              </w:rPr>
            </w:pPr>
          </w:p>
        </w:tc>
      </w:tr>
      <w:tr w:rsidR="00714493" w:rsidRPr="00AB23EE" w14:paraId="3735ECD0" w14:textId="77777777" w:rsidTr="00DB6829">
        <w:tc>
          <w:tcPr>
            <w:tcW w:w="2808" w:type="dxa"/>
            <w:vMerge/>
            <w:vAlign w:val="center"/>
          </w:tcPr>
          <w:p w14:paraId="70FE106D" w14:textId="77777777" w:rsidR="00714493" w:rsidRPr="00AB23EE" w:rsidRDefault="00714493" w:rsidP="00EC4C7A">
            <w:pPr>
              <w:rPr>
                <w:rFonts w:ascii="Arial" w:hAnsi="Arial" w:cs="Arial"/>
                <w:b/>
                <w:kern w:val="2"/>
                <w:sz w:val="22"/>
                <w:szCs w:val="22"/>
              </w:rPr>
            </w:pPr>
          </w:p>
        </w:tc>
        <w:tc>
          <w:tcPr>
            <w:tcW w:w="3240" w:type="dxa"/>
            <w:vAlign w:val="center"/>
          </w:tcPr>
          <w:p w14:paraId="5DC909A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1.2.4. PVM mokėtojo kodas</w:t>
            </w:r>
          </w:p>
        </w:tc>
        <w:tc>
          <w:tcPr>
            <w:tcW w:w="3510" w:type="dxa"/>
            <w:vAlign w:val="center"/>
          </w:tcPr>
          <w:p w14:paraId="04832BDA" w14:textId="77777777" w:rsidR="00714493" w:rsidRPr="00AB23EE" w:rsidRDefault="00714493" w:rsidP="00EC4C7A">
            <w:pPr>
              <w:jc w:val="center"/>
              <w:rPr>
                <w:rFonts w:ascii="Arial" w:hAnsi="Arial" w:cs="Arial"/>
                <w:kern w:val="2"/>
                <w:sz w:val="22"/>
                <w:szCs w:val="22"/>
              </w:rPr>
            </w:pPr>
          </w:p>
        </w:tc>
      </w:tr>
      <w:tr w:rsidR="00714493" w:rsidRPr="00AB23EE" w14:paraId="449B5219" w14:textId="77777777" w:rsidTr="00DB6829">
        <w:tc>
          <w:tcPr>
            <w:tcW w:w="2808" w:type="dxa"/>
            <w:vMerge/>
            <w:vAlign w:val="center"/>
          </w:tcPr>
          <w:p w14:paraId="2ACABE42" w14:textId="77777777" w:rsidR="00714493" w:rsidRPr="00AB23EE" w:rsidRDefault="00714493" w:rsidP="00EC4C7A">
            <w:pPr>
              <w:rPr>
                <w:rFonts w:ascii="Arial" w:hAnsi="Arial" w:cs="Arial"/>
                <w:b/>
                <w:kern w:val="2"/>
                <w:sz w:val="22"/>
                <w:szCs w:val="22"/>
              </w:rPr>
            </w:pPr>
          </w:p>
        </w:tc>
        <w:tc>
          <w:tcPr>
            <w:tcW w:w="3240" w:type="dxa"/>
            <w:vAlign w:val="center"/>
          </w:tcPr>
          <w:p w14:paraId="3EF1A386"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1.2.5. Atsiskaitomoji sąskaita</w:t>
            </w:r>
          </w:p>
        </w:tc>
        <w:tc>
          <w:tcPr>
            <w:tcW w:w="3510" w:type="dxa"/>
            <w:vAlign w:val="center"/>
          </w:tcPr>
          <w:p w14:paraId="571B1256" w14:textId="77777777" w:rsidR="00714493" w:rsidRPr="00AB23EE" w:rsidRDefault="00714493" w:rsidP="00EC4C7A">
            <w:pPr>
              <w:jc w:val="center"/>
              <w:rPr>
                <w:rFonts w:ascii="Arial" w:hAnsi="Arial" w:cs="Arial"/>
                <w:kern w:val="2"/>
                <w:sz w:val="22"/>
                <w:szCs w:val="22"/>
              </w:rPr>
            </w:pPr>
          </w:p>
        </w:tc>
      </w:tr>
      <w:tr w:rsidR="00714493" w:rsidRPr="00AB23EE" w14:paraId="502E7516" w14:textId="77777777" w:rsidTr="00DB6829">
        <w:tc>
          <w:tcPr>
            <w:tcW w:w="2808" w:type="dxa"/>
            <w:vMerge/>
            <w:vAlign w:val="center"/>
          </w:tcPr>
          <w:p w14:paraId="15A94F4B" w14:textId="77777777" w:rsidR="00714493" w:rsidRPr="00AB23EE" w:rsidRDefault="00714493" w:rsidP="00EC4C7A">
            <w:pPr>
              <w:rPr>
                <w:rFonts w:ascii="Arial" w:hAnsi="Arial" w:cs="Arial"/>
                <w:b/>
                <w:kern w:val="2"/>
                <w:sz w:val="22"/>
                <w:szCs w:val="22"/>
              </w:rPr>
            </w:pPr>
          </w:p>
        </w:tc>
        <w:tc>
          <w:tcPr>
            <w:tcW w:w="3240" w:type="dxa"/>
            <w:vAlign w:val="center"/>
          </w:tcPr>
          <w:p w14:paraId="1B53AB4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1.2.6. Bankas, banko kodas</w:t>
            </w:r>
          </w:p>
        </w:tc>
        <w:tc>
          <w:tcPr>
            <w:tcW w:w="3510" w:type="dxa"/>
            <w:vAlign w:val="center"/>
          </w:tcPr>
          <w:p w14:paraId="73DF14D0" w14:textId="77777777" w:rsidR="00714493" w:rsidRPr="00AB23EE" w:rsidRDefault="00714493" w:rsidP="00EC4C7A">
            <w:pPr>
              <w:jc w:val="center"/>
              <w:rPr>
                <w:rFonts w:ascii="Arial" w:hAnsi="Arial" w:cs="Arial"/>
                <w:kern w:val="2"/>
                <w:sz w:val="22"/>
                <w:szCs w:val="22"/>
              </w:rPr>
            </w:pPr>
          </w:p>
        </w:tc>
      </w:tr>
      <w:tr w:rsidR="00714493" w:rsidRPr="00AB23EE" w14:paraId="5CE9C551" w14:textId="77777777" w:rsidTr="00DB6829">
        <w:tc>
          <w:tcPr>
            <w:tcW w:w="2808" w:type="dxa"/>
            <w:vMerge/>
            <w:vAlign w:val="center"/>
          </w:tcPr>
          <w:p w14:paraId="214E9AD8" w14:textId="77777777" w:rsidR="00714493" w:rsidRPr="00AB23EE" w:rsidRDefault="00714493" w:rsidP="00EC4C7A">
            <w:pPr>
              <w:rPr>
                <w:rFonts w:ascii="Arial" w:hAnsi="Arial" w:cs="Arial"/>
                <w:b/>
                <w:kern w:val="2"/>
                <w:sz w:val="22"/>
                <w:szCs w:val="22"/>
              </w:rPr>
            </w:pPr>
          </w:p>
        </w:tc>
        <w:tc>
          <w:tcPr>
            <w:tcW w:w="3240" w:type="dxa"/>
            <w:vAlign w:val="center"/>
          </w:tcPr>
          <w:p w14:paraId="5F971FBE"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1.2.7. Telefonas</w:t>
            </w:r>
          </w:p>
        </w:tc>
        <w:tc>
          <w:tcPr>
            <w:tcW w:w="3510" w:type="dxa"/>
            <w:vAlign w:val="center"/>
          </w:tcPr>
          <w:p w14:paraId="43A99C9B" w14:textId="77777777" w:rsidR="00714493" w:rsidRPr="00AB23EE" w:rsidRDefault="00714493" w:rsidP="00EC4C7A">
            <w:pPr>
              <w:jc w:val="center"/>
              <w:rPr>
                <w:rFonts w:ascii="Arial" w:hAnsi="Arial" w:cs="Arial"/>
                <w:kern w:val="2"/>
                <w:sz w:val="22"/>
                <w:szCs w:val="22"/>
              </w:rPr>
            </w:pPr>
          </w:p>
        </w:tc>
      </w:tr>
      <w:tr w:rsidR="00714493" w:rsidRPr="00AB23EE" w14:paraId="7893842E" w14:textId="77777777" w:rsidTr="00DB6829">
        <w:tc>
          <w:tcPr>
            <w:tcW w:w="2808" w:type="dxa"/>
            <w:vMerge/>
            <w:vAlign w:val="center"/>
          </w:tcPr>
          <w:p w14:paraId="0F439A8E" w14:textId="77777777" w:rsidR="00714493" w:rsidRPr="00AB23EE" w:rsidRDefault="00714493" w:rsidP="00EC4C7A">
            <w:pPr>
              <w:rPr>
                <w:rFonts w:ascii="Arial" w:hAnsi="Arial" w:cs="Arial"/>
                <w:b/>
                <w:kern w:val="2"/>
                <w:sz w:val="22"/>
                <w:szCs w:val="22"/>
              </w:rPr>
            </w:pPr>
          </w:p>
        </w:tc>
        <w:tc>
          <w:tcPr>
            <w:tcW w:w="3240" w:type="dxa"/>
            <w:vAlign w:val="center"/>
          </w:tcPr>
          <w:p w14:paraId="2F8D032B"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1.2.8. El. paštas</w:t>
            </w:r>
          </w:p>
        </w:tc>
        <w:tc>
          <w:tcPr>
            <w:tcW w:w="3510" w:type="dxa"/>
            <w:vAlign w:val="center"/>
          </w:tcPr>
          <w:p w14:paraId="4FBF4A55" w14:textId="77777777" w:rsidR="00714493" w:rsidRPr="00AB23EE" w:rsidRDefault="00714493" w:rsidP="00EC4C7A">
            <w:pPr>
              <w:jc w:val="center"/>
              <w:rPr>
                <w:rFonts w:ascii="Arial" w:hAnsi="Arial" w:cs="Arial"/>
                <w:kern w:val="2"/>
                <w:sz w:val="22"/>
                <w:szCs w:val="22"/>
              </w:rPr>
            </w:pPr>
          </w:p>
        </w:tc>
      </w:tr>
      <w:tr w:rsidR="00714493" w:rsidRPr="00AB23EE" w14:paraId="7DB30669" w14:textId="77777777" w:rsidTr="00DB6829">
        <w:tc>
          <w:tcPr>
            <w:tcW w:w="2808" w:type="dxa"/>
            <w:vMerge/>
            <w:vAlign w:val="center"/>
          </w:tcPr>
          <w:p w14:paraId="4E42C8BA" w14:textId="77777777" w:rsidR="00714493" w:rsidRPr="00AB23EE" w:rsidRDefault="00714493" w:rsidP="00EC4C7A">
            <w:pPr>
              <w:rPr>
                <w:rFonts w:ascii="Arial" w:hAnsi="Arial" w:cs="Arial"/>
                <w:b/>
                <w:kern w:val="2"/>
                <w:sz w:val="22"/>
                <w:szCs w:val="22"/>
              </w:rPr>
            </w:pPr>
          </w:p>
        </w:tc>
        <w:tc>
          <w:tcPr>
            <w:tcW w:w="3240" w:type="dxa"/>
            <w:vAlign w:val="center"/>
          </w:tcPr>
          <w:p w14:paraId="731B76B0"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1.2.9. Šalies atstovas</w:t>
            </w:r>
          </w:p>
        </w:tc>
        <w:tc>
          <w:tcPr>
            <w:tcW w:w="3510" w:type="dxa"/>
            <w:vAlign w:val="center"/>
          </w:tcPr>
          <w:p w14:paraId="7FA52616" w14:textId="77777777" w:rsidR="00714493" w:rsidRPr="00AB23EE" w:rsidRDefault="00714493" w:rsidP="00EC4C7A">
            <w:pPr>
              <w:jc w:val="center"/>
              <w:rPr>
                <w:rFonts w:ascii="Arial" w:hAnsi="Arial" w:cs="Arial"/>
                <w:kern w:val="2"/>
                <w:sz w:val="22"/>
                <w:szCs w:val="22"/>
              </w:rPr>
            </w:pPr>
          </w:p>
        </w:tc>
      </w:tr>
      <w:tr w:rsidR="00714493" w:rsidRPr="00AB23EE" w14:paraId="7A0B7032" w14:textId="77777777" w:rsidTr="00DB6829">
        <w:tc>
          <w:tcPr>
            <w:tcW w:w="2808" w:type="dxa"/>
            <w:vMerge/>
            <w:vAlign w:val="center"/>
          </w:tcPr>
          <w:p w14:paraId="5809E40D" w14:textId="77777777" w:rsidR="00714493" w:rsidRPr="00AB23EE" w:rsidRDefault="00714493" w:rsidP="00EC4C7A">
            <w:pPr>
              <w:rPr>
                <w:rFonts w:ascii="Arial" w:hAnsi="Arial" w:cs="Arial"/>
                <w:b/>
                <w:kern w:val="2"/>
                <w:sz w:val="22"/>
                <w:szCs w:val="22"/>
              </w:rPr>
            </w:pPr>
          </w:p>
        </w:tc>
        <w:tc>
          <w:tcPr>
            <w:tcW w:w="3240" w:type="dxa"/>
            <w:vAlign w:val="center"/>
          </w:tcPr>
          <w:p w14:paraId="0E7EB4F2" w14:textId="77777777" w:rsidR="00714493" w:rsidRPr="00AB23EE" w:rsidRDefault="00714493" w:rsidP="00EC4C7A">
            <w:pPr>
              <w:rPr>
                <w:rFonts w:ascii="Arial" w:hAnsi="Arial" w:cs="Arial"/>
                <w:kern w:val="2"/>
                <w:sz w:val="22"/>
                <w:szCs w:val="22"/>
              </w:rPr>
            </w:pPr>
            <w:r w:rsidRPr="00AB23EE">
              <w:rPr>
                <w:rFonts w:ascii="Arial" w:hAnsi="Arial" w:cs="Arial"/>
                <w:kern w:val="2"/>
                <w:sz w:val="22"/>
                <w:szCs w:val="22"/>
              </w:rPr>
              <w:t>1.2.10. Atstovavimo pagrindas</w:t>
            </w:r>
          </w:p>
        </w:tc>
        <w:tc>
          <w:tcPr>
            <w:tcW w:w="3510" w:type="dxa"/>
            <w:vAlign w:val="center"/>
          </w:tcPr>
          <w:p w14:paraId="2DF062CF" w14:textId="77777777" w:rsidR="00714493" w:rsidRPr="00AB23EE" w:rsidRDefault="00714493" w:rsidP="00EC4C7A">
            <w:pPr>
              <w:jc w:val="center"/>
              <w:rPr>
                <w:rFonts w:ascii="Arial" w:hAnsi="Arial" w:cs="Arial"/>
                <w:kern w:val="2"/>
                <w:sz w:val="22"/>
                <w:szCs w:val="22"/>
              </w:rPr>
            </w:pPr>
          </w:p>
        </w:tc>
      </w:tr>
    </w:tbl>
    <w:p w14:paraId="23DC1591" w14:textId="77777777" w:rsidR="00714493" w:rsidRPr="00AB23EE" w:rsidRDefault="00714493" w:rsidP="00EC4C7A">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AB23EE" w14:paraId="650770DE" w14:textId="77777777" w:rsidTr="00DB6829">
        <w:trPr>
          <w:trHeight w:val="300"/>
        </w:trPr>
        <w:tc>
          <w:tcPr>
            <w:tcW w:w="9535" w:type="dxa"/>
            <w:gridSpan w:val="3"/>
            <w:vAlign w:val="center"/>
          </w:tcPr>
          <w:p w14:paraId="4D3428A0"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2. ATSAKINGI ASMENYS</w:t>
            </w:r>
          </w:p>
        </w:tc>
      </w:tr>
      <w:tr w:rsidR="00714493" w:rsidRPr="00AB23EE" w14:paraId="07EB6800" w14:textId="77777777" w:rsidTr="00DB6829">
        <w:trPr>
          <w:trHeight w:val="300"/>
        </w:trPr>
        <w:tc>
          <w:tcPr>
            <w:tcW w:w="3256" w:type="dxa"/>
            <w:vAlign w:val="center"/>
          </w:tcPr>
          <w:p w14:paraId="6981E051"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 xml:space="preserve">2.1. Pirkėjo kontaktiniai asmenys, atsakingi už Sutarties vykdymą, </w:t>
            </w:r>
            <w:r w:rsidRPr="00AB23EE">
              <w:rPr>
                <w:rFonts w:ascii="Arial" w:hAnsi="Arial" w:cs="Arial"/>
                <w:b/>
                <w:sz w:val="22"/>
                <w:szCs w:val="22"/>
              </w:rPr>
              <w:t>Paslaugų</w:t>
            </w:r>
            <w:r w:rsidRPr="00AB23EE">
              <w:rPr>
                <w:rFonts w:ascii="Arial" w:hAnsi="Arial" w:cs="Arial"/>
                <w:b/>
                <w:kern w:val="2"/>
                <w:sz w:val="22"/>
                <w:szCs w:val="22"/>
              </w:rPr>
              <w:t xml:space="preserve"> priėmimą, Sąskaitų per informacinę sistemą SABIS priėmimą</w:t>
            </w:r>
          </w:p>
        </w:tc>
        <w:tc>
          <w:tcPr>
            <w:tcW w:w="6279" w:type="dxa"/>
            <w:gridSpan w:val="2"/>
            <w:vAlign w:val="center"/>
          </w:tcPr>
          <w:p w14:paraId="3687844E"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(nurodyti padalinį / skyrių, pareigas, vardą, pavardę, tel., el. paštą)</w:t>
            </w:r>
          </w:p>
        </w:tc>
      </w:tr>
      <w:tr w:rsidR="00714493" w:rsidRPr="00AB23EE" w14:paraId="43341E89" w14:textId="77777777" w:rsidTr="00DB6829">
        <w:trPr>
          <w:trHeight w:val="300"/>
        </w:trPr>
        <w:tc>
          <w:tcPr>
            <w:tcW w:w="3256" w:type="dxa"/>
            <w:vAlign w:val="center"/>
          </w:tcPr>
          <w:p w14:paraId="6D017C4C"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2.2. Tiekėjo kontaktiniai asmenys, atsakingi už Sutarties vykdymą</w:t>
            </w:r>
          </w:p>
        </w:tc>
        <w:tc>
          <w:tcPr>
            <w:tcW w:w="6279" w:type="dxa"/>
            <w:gridSpan w:val="2"/>
            <w:vAlign w:val="center"/>
          </w:tcPr>
          <w:p w14:paraId="6D0A6791" w14:textId="77777777" w:rsidR="00714493" w:rsidRPr="00AB23EE" w:rsidRDefault="00714493" w:rsidP="00EC4C7A">
            <w:pPr>
              <w:rPr>
                <w:rFonts w:ascii="Arial" w:hAnsi="Arial" w:cs="Arial"/>
                <w:color w:val="4472C4"/>
                <w:kern w:val="2"/>
                <w:sz w:val="22"/>
                <w:szCs w:val="22"/>
              </w:rPr>
            </w:pPr>
            <w:r w:rsidRPr="00AB23EE">
              <w:rPr>
                <w:rFonts w:ascii="Arial" w:hAnsi="Arial" w:cs="Arial"/>
                <w:color w:val="4472C4"/>
                <w:kern w:val="2"/>
                <w:sz w:val="22"/>
                <w:szCs w:val="22"/>
              </w:rPr>
              <w:t>(nurodyti padalinį / skyrių, pareigas, vardą, pavardę, tel., el. paštą)</w:t>
            </w:r>
          </w:p>
        </w:tc>
      </w:tr>
      <w:tr w:rsidR="00714493" w:rsidRPr="00AB23EE" w14:paraId="0AAABE20" w14:textId="77777777" w:rsidTr="00DB6829">
        <w:trPr>
          <w:trHeight w:val="300"/>
        </w:trPr>
        <w:tc>
          <w:tcPr>
            <w:tcW w:w="9535" w:type="dxa"/>
            <w:gridSpan w:val="3"/>
            <w:vAlign w:val="center"/>
          </w:tcPr>
          <w:p w14:paraId="41844729"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3. SUTARTIES DALYKAS</w:t>
            </w:r>
          </w:p>
        </w:tc>
      </w:tr>
      <w:tr w:rsidR="00714493" w:rsidRPr="00AB23EE" w14:paraId="3F0B3EFD" w14:textId="77777777" w:rsidTr="00DB6829">
        <w:trPr>
          <w:trHeight w:val="300"/>
        </w:trPr>
        <w:tc>
          <w:tcPr>
            <w:tcW w:w="3256" w:type="dxa"/>
            <w:vAlign w:val="center"/>
          </w:tcPr>
          <w:p w14:paraId="534C7703"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3.1. Sutarties dalykas</w:t>
            </w:r>
          </w:p>
        </w:tc>
        <w:tc>
          <w:tcPr>
            <w:tcW w:w="6279" w:type="dxa"/>
            <w:gridSpan w:val="2"/>
            <w:vAlign w:val="center"/>
          </w:tcPr>
          <w:p w14:paraId="241FA579" w14:textId="77777777" w:rsidR="006340C5" w:rsidRPr="00040AAA" w:rsidRDefault="006340C5" w:rsidP="006340C5">
            <w:pPr>
              <w:jc w:val="both"/>
              <w:rPr>
                <w:rFonts w:ascii="Arial" w:hAnsi="Arial" w:cs="Arial"/>
                <w:kern w:val="2"/>
                <w:sz w:val="22"/>
                <w:szCs w:val="22"/>
              </w:rPr>
            </w:pPr>
            <w:r w:rsidRPr="00040AAA">
              <w:rPr>
                <w:rFonts w:ascii="Arial" w:hAnsi="Arial" w:cs="Arial"/>
                <w:kern w:val="2"/>
                <w:sz w:val="22"/>
                <w:szCs w:val="22"/>
              </w:rPr>
              <w:t xml:space="preserve">Tiekėjas įsipareigoja Sutartyje numatytomis sąlygomis suteikti Pirkėjui Paslaugas: </w:t>
            </w:r>
            <w:bookmarkStart w:id="2" w:name="_Hlk155352113"/>
          </w:p>
          <w:bookmarkEnd w:id="2"/>
          <w:p w14:paraId="72E22273" w14:textId="77777777" w:rsidR="006340C5" w:rsidRPr="00A0350F" w:rsidRDefault="006340C5" w:rsidP="006340C5">
            <w:pPr>
              <w:jc w:val="both"/>
              <w:rPr>
                <w:rFonts w:ascii="Arial" w:eastAsia="Calibri" w:hAnsi="Arial" w:cs="Arial"/>
                <w:noProof/>
                <w:color w:val="196B24" w:themeColor="accent3"/>
                <w:sz w:val="22"/>
                <w:szCs w:val="22"/>
              </w:rPr>
            </w:pPr>
            <w:r w:rsidRPr="00A0350F">
              <w:rPr>
                <w:rFonts w:ascii="Arial" w:eastAsia="Calibri" w:hAnsi="Arial" w:cs="Arial"/>
                <w:noProof/>
                <w:color w:val="196B24" w:themeColor="accent3"/>
                <w:sz w:val="22"/>
                <w:szCs w:val="22"/>
              </w:rPr>
              <w:t>1 p.o.d. – Biotualetų ir lauko praustuvių nuomos ir jų aptarnavimo paslaugos Lietuvos šiauriniame regione</w:t>
            </w:r>
          </w:p>
          <w:p w14:paraId="622D2D3B" w14:textId="68509B99" w:rsidR="006340C5" w:rsidRPr="00A0350F" w:rsidRDefault="006340C5" w:rsidP="006340C5">
            <w:pPr>
              <w:jc w:val="both"/>
              <w:rPr>
                <w:rFonts w:ascii="Arial" w:eastAsia="Calibri" w:hAnsi="Arial" w:cs="Arial"/>
                <w:noProof/>
                <w:color w:val="196B24" w:themeColor="accent3"/>
                <w:sz w:val="22"/>
                <w:szCs w:val="22"/>
              </w:rPr>
            </w:pPr>
            <w:r w:rsidRPr="00A0350F">
              <w:rPr>
                <w:rFonts w:ascii="Arial" w:eastAsia="Calibri" w:hAnsi="Arial" w:cs="Arial"/>
                <w:noProof/>
                <w:color w:val="196B24" w:themeColor="accent3"/>
                <w:sz w:val="22"/>
                <w:szCs w:val="22"/>
              </w:rPr>
              <w:t>2 p.o.d. - Biotualetų ir lauko praustuvių nuomos ir jų aptarnavimo paslaugos Lietuvos pietiniame regione (toliau-Paslaugos).</w:t>
            </w:r>
          </w:p>
          <w:p w14:paraId="0FDD7CD9" w14:textId="0ADCDBAC" w:rsidR="00DB292E" w:rsidRPr="00AB23EE" w:rsidRDefault="006340C5" w:rsidP="006340C5">
            <w:pPr>
              <w:pStyle w:val="Antrat2"/>
              <w:spacing w:before="0" w:after="0" w:line="240" w:lineRule="auto"/>
              <w:jc w:val="both"/>
              <w:rPr>
                <w:rFonts w:ascii="Arial" w:hAnsi="Arial" w:cs="Arial"/>
                <w:color w:val="auto"/>
                <w:sz w:val="22"/>
                <w:szCs w:val="22"/>
              </w:rPr>
            </w:pPr>
            <w:r w:rsidRPr="00040AAA">
              <w:rPr>
                <w:rFonts w:ascii="Arial" w:hAnsi="Arial" w:cs="Arial"/>
                <w:color w:val="000000"/>
                <w:kern w:val="2"/>
                <w:sz w:val="22"/>
                <w:szCs w:val="22"/>
              </w:rPr>
              <w:lastRenderedPageBreak/>
              <w:t xml:space="preserve">Išsamus </w:t>
            </w:r>
            <w:r w:rsidRPr="00040AAA">
              <w:rPr>
                <w:rFonts w:ascii="Arial" w:hAnsi="Arial" w:cs="Arial"/>
                <w:color w:val="000000"/>
                <w:sz w:val="22"/>
                <w:szCs w:val="22"/>
              </w:rPr>
              <w:t>Paslaugų</w:t>
            </w:r>
            <w:r w:rsidRPr="00040AAA">
              <w:rPr>
                <w:rFonts w:ascii="Arial" w:hAnsi="Arial" w:cs="Arial"/>
                <w:color w:val="000000"/>
                <w:kern w:val="2"/>
                <w:sz w:val="22"/>
                <w:szCs w:val="22"/>
              </w:rPr>
              <w:t xml:space="preserve"> aprašymas ir kiti reikalavimai teikiamoms </w:t>
            </w:r>
            <w:r w:rsidRPr="00040AAA">
              <w:rPr>
                <w:rFonts w:ascii="Arial" w:hAnsi="Arial" w:cs="Arial"/>
                <w:color w:val="000000"/>
                <w:sz w:val="22"/>
                <w:szCs w:val="22"/>
              </w:rPr>
              <w:t>Paslaugoms</w:t>
            </w:r>
            <w:r w:rsidRPr="00040AAA">
              <w:rPr>
                <w:rFonts w:ascii="Arial" w:hAnsi="Arial" w:cs="Arial"/>
                <w:color w:val="000000"/>
                <w:kern w:val="2"/>
                <w:sz w:val="22"/>
                <w:szCs w:val="22"/>
              </w:rPr>
              <w:t xml:space="preserve"> nustatyti Sutarties priede Nr. 1 </w:t>
            </w:r>
            <w:r w:rsidR="003F647F">
              <w:rPr>
                <w:rFonts w:ascii="Arial" w:hAnsi="Arial" w:cs="Arial"/>
                <w:color w:val="000000"/>
                <w:kern w:val="2"/>
                <w:sz w:val="22"/>
                <w:szCs w:val="22"/>
              </w:rPr>
              <w:t>„</w:t>
            </w:r>
            <w:r>
              <w:rPr>
                <w:rFonts w:ascii="Arial" w:hAnsi="Arial" w:cs="Arial"/>
                <w:color w:val="000000"/>
                <w:kern w:val="2"/>
                <w:sz w:val="22"/>
                <w:szCs w:val="22"/>
              </w:rPr>
              <w:t>B</w:t>
            </w:r>
            <w:r w:rsidRPr="006340C5">
              <w:rPr>
                <w:rFonts w:ascii="Arial" w:hAnsi="Arial" w:cs="Arial"/>
                <w:color w:val="000000"/>
                <w:kern w:val="2"/>
                <w:sz w:val="22"/>
                <w:szCs w:val="22"/>
              </w:rPr>
              <w:t>iotualetų ir lauko praustuvių nuomos ir jų aptarnavimo paslaugų techninė specifikacija</w:t>
            </w:r>
            <w:r w:rsidRPr="00040AAA">
              <w:rPr>
                <w:rFonts w:ascii="Arial" w:hAnsi="Arial" w:cs="Arial"/>
                <w:color w:val="000000"/>
                <w:kern w:val="2"/>
                <w:sz w:val="22"/>
                <w:szCs w:val="22"/>
              </w:rPr>
              <w:t>“ (toliau – TS).</w:t>
            </w:r>
          </w:p>
        </w:tc>
      </w:tr>
      <w:tr w:rsidR="00714493" w:rsidRPr="00AB23EE" w14:paraId="75B60ABE" w14:textId="77777777" w:rsidTr="00DB6829">
        <w:trPr>
          <w:trHeight w:val="300"/>
        </w:trPr>
        <w:tc>
          <w:tcPr>
            <w:tcW w:w="3256" w:type="dxa"/>
            <w:vAlign w:val="center"/>
          </w:tcPr>
          <w:p w14:paraId="2D7C458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lastRenderedPageBreak/>
              <w:t>3.2. Pirkimo pavadinimas ir numeris</w:t>
            </w:r>
          </w:p>
        </w:tc>
        <w:tc>
          <w:tcPr>
            <w:tcW w:w="6279" w:type="dxa"/>
            <w:gridSpan w:val="2"/>
            <w:vAlign w:val="center"/>
          </w:tcPr>
          <w:p w14:paraId="138523AB" w14:textId="329BEEC0" w:rsidR="00714493" w:rsidRPr="00AB23EE" w:rsidRDefault="00270027" w:rsidP="00EC4C7A">
            <w:pPr>
              <w:rPr>
                <w:rFonts w:ascii="Arial" w:hAnsi="Arial" w:cs="Arial"/>
                <w:kern w:val="2"/>
                <w:sz w:val="22"/>
                <w:szCs w:val="22"/>
              </w:rPr>
            </w:pPr>
            <w:r w:rsidRPr="00A0350F">
              <w:rPr>
                <w:rStyle w:val="Laukeliai"/>
                <w:rFonts w:eastAsiaTheme="majorEastAsia" w:cs="Arial"/>
                <w:i/>
                <w:iCs/>
                <w:color w:val="196B24" w:themeColor="accent3"/>
                <w:sz w:val="22"/>
                <w:szCs w:val="22"/>
              </w:rPr>
              <w:t xml:space="preserve">(nurodoma sutarties sudarymo metu) </w:t>
            </w:r>
          </w:p>
        </w:tc>
      </w:tr>
      <w:tr w:rsidR="00714493" w:rsidRPr="00AB23EE" w14:paraId="39A5A952" w14:textId="77777777" w:rsidTr="00DB6829">
        <w:trPr>
          <w:trHeight w:val="300"/>
        </w:trPr>
        <w:tc>
          <w:tcPr>
            <w:tcW w:w="3256" w:type="dxa"/>
            <w:vAlign w:val="center"/>
          </w:tcPr>
          <w:p w14:paraId="63C720F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3.3. Informacija apie Europos Sąjungos lėšomis finansuojamą projektą arba kitą projektą</w:t>
            </w:r>
          </w:p>
        </w:tc>
        <w:tc>
          <w:tcPr>
            <w:tcW w:w="6279" w:type="dxa"/>
            <w:gridSpan w:val="2"/>
            <w:vAlign w:val="center"/>
          </w:tcPr>
          <w:p w14:paraId="45286489" w14:textId="23231D62"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714493" w:rsidRPr="00AB23EE" w14:paraId="564C7A4A" w14:textId="77777777" w:rsidTr="00DB6829">
        <w:trPr>
          <w:trHeight w:val="300"/>
        </w:trPr>
        <w:tc>
          <w:tcPr>
            <w:tcW w:w="9535" w:type="dxa"/>
            <w:gridSpan w:val="3"/>
            <w:vAlign w:val="center"/>
          </w:tcPr>
          <w:p w14:paraId="235D888E"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 xml:space="preserve">4. PASLAUGŲ SUTEIKIMO TERMINAI IR PASLAUGŲ PERDAVIMO </w:t>
            </w:r>
            <w:r w:rsidRPr="00AB23EE">
              <w:rPr>
                <w:rFonts w:ascii="Arial" w:hAnsi="Arial" w:cs="Arial"/>
                <w:color w:val="000000"/>
                <w:kern w:val="2"/>
                <w:sz w:val="22"/>
                <w:szCs w:val="22"/>
              </w:rPr>
              <w:t>–</w:t>
            </w:r>
            <w:r w:rsidRPr="00AB23EE">
              <w:rPr>
                <w:rFonts w:ascii="Arial" w:hAnsi="Arial" w:cs="Arial"/>
                <w:b/>
                <w:kern w:val="2"/>
                <w:sz w:val="22"/>
                <w:szCs w:val="22"/>
              </w:rPr>
              <w:t xml:space="preserve"> PRIĖMIMO TVARKA</w:t>
            </w:r>
          </w:p>
        </w:tc>
      </w:tr>
      <w:tr w:rsidR="00714493" w:rsidRPr="00AB23EE" w14:paraId="585B1AD1" w14:textId="77777777" w:rsidTr="00DB6829">
        <w:trPr>
          <w:trHeight w:val="300"/>
        </w:trPr>
        <w:tc>
          <w:tcPr>
            <w:tcW w:w="3256" w:type="dxa"/>
            <w:vAlign w:val="center"/>
          </w:tcPr>
          <w:p w14:paraId="5C00ABF0" w14:textId="77777777" w:rsidR="00714493" w:rsidRPr="00AB23EE" w:rsidRDefault="00714493" w:rsidP="00EC4C7A">
            <w:pPr>
              <w:jc w:val="both"/>
              <w:rPr>
                <w:rFonts w:ascii="Arial" w:hAnsi="Arial" w:cs="Arial"/>
                <w:b/>
                <w:sz w:val="22"/>
                <w:szCs w:val="22"/>
              </w:rPr>
            </w:pPr>
            <w:r w:rsidRPr="00AB23EE">
              <w:rPr>
                <w:rFonts w:ascii="Arial" w:hAnsi="Arial" w:cs="Arial"/>
                <w:b/>
                <w:kern w:val="2"/>
                <w:sz w:val="22"/>
                <w:szCs w:val="22"/>
              </w:rPr>
              <w:t xml:space="preserve">4.1. </w:t>
            </w:r>
            <w:r w:rsidRPr="00AB23EE">
              <w:rPr>
                <w:rFonts w:ascii="Arial" w:hAnsi="Arial" w:cs="Arial"/>
                <w:b/>
                <w:sz w:val="22"/>
                <w:szCs w:val="22"/>
              </w:rPr>
              <w:t>Paslaugų</w:t>
            </w:r>
            <w:r w:rsidRPr="00AB23EE">
              <w:rPr>
                <w:rFonts w:ascii="Arial" w:hAnsi="Arial" w:cs="Arial"/>
                <w:b/>
                <w:kern w:val="2"/>
                <w:sz w:val="22"/>
                <w:szCs w:val="22"/>
              </w:rPr>
              <w:t xml:space="preserve"> </w:t>
            </w:r>
            <w:r w:rsidRPr="00AB23EE">
              <w:rPr>
                <w:rFonts w:ascii="Arial" w:hAnsi="Arial" w:cs="Arial"/>
                <w:b/>
                <w:sz w:val="22"/>
                <w:szCs w:val="22"/>
              </w:rPr>
              <w:t>suteikimo</w:t>
            </w:r>
            <w:r w:rsidRPr="00AB23EE">
              <w:rPr>
                <w:rFonts w:ascii="Arial" w:hAnsi="Arial" w:cs="Arial"/>
                <w:b/>
                <w:kern w:val="2"/>
                <w:sz w:val="22"/>
                <w:szCs w:val="22"/>
              </w:rPr>
              <w:t xml:space="preserve"> terminai, kai </w:t>
            </w:r>
            <w:r w:rsidRPr="00AB23EE">
              <w:rPr>
                <w:rFonts w:ascii="Arial" w:hAnsi="Arial" w:cs="Arial"/>
                <w:b/>
                <w:sz w:val="22"/>
                <w:szCs w:val="22"/>
              </w:rPr>
              <w:t>Paslaugos</w:t>
            </w:r>
            <w:r w:rsidRPr="00AB23EE">
              <w:rPr>
                <w:rFonts w:ascii="Arial" w:hAnsi="Arial" w:cs="Arial"/>
                <w:b/>
                <w:kern w:val="2"/>
                <w:sz w:val="22"/>
                <w:szCs w:val="22"/>
              </w:rPr>
              <w:t xml:space="preserve"> </w:t>
            </w:r>
            <w:r w:rsidRPr="00AB23EE">
              <w:rPr>
                <w:rFonts w:ascii="Arial" w:hAnsi="Arial" w:cs="Arial"/>
                <w:b/>
                <w:sz w:val="22"/>
                <w:szCs w:val="22"/>
              </w:rPr>
              <w:t>teikiamos</w:t>
            </w:r>
            <w:r w:rsidRPr="00AB23EE">
              <w:rPr>
                <w:rFonts w:ascii="Arial" w:hAnsi="Arial" w:cs="Arial"/>
                <w:b/>
                <w:kern w:val="2"/>
                <w:sz w:val="22"/>
                <w:szCs w:val="22"/>
              </w:rPr>
              <w:t xml:space="preserve"> </w:t>
            </w:r>
            <w:r w:rsidRPr="00AB23EE">
              <w:rPr>
                <w:rFonts w:ascii="Arial" w:hAnsi="Arial" w:cs="Arial"/>
                <w:b/>
                <w:sz w:val="22"/>
                <w:szCs w:val="22"/>
              </w:rPr>
              <w:t>etapais</w:t>
            </w:r>
          </w:p>
        </w:tc>
        <w:tc>
          <w:tcPr>
            <w:tcW w:w="6279" w:type="dxa"/>
            <w:gridSpan w:val="2"/>
            <w:vAlign w:val="center"/>
          </w:tcPr>
          <w:p w14:paraId="1B7AFD7B" w14:textId="22AA57D7" w:rsidR="00034F1B" w:rsidRPr="00AB23EE" w:rsidRDefault="006340C5" w:rsidP="00EC4C7A">
            <w:pPr>
              <w:pStyle w:val="Tekstas"/>
              <w:ind w:firstLine="0"/>
              <w:rPr>
                <w:rFonts w:ascii="Arial" w:hAnsi="Arial" w:cs="Arial"/>
                <w:sz w:val="22"/>
                <w:szCs w:val="22"/>
              </w:rPr>
            </w:pPr>
            <w:r w:rsidRPr="00040AAA">
              <w:rPr>
                <w:rFonts w:ascii="Arial" w:hAnsi="Arial" w:cs="Arial"/>
                <w:kern w:val="2"/>
                <w:sz w:val="22"/>
                <w:szCs w:val="22"/>
              </w:rPr>
              <w:t xml:space="preserve">Tiekėjas įsipareigoja </w:t>
            </w:r>
            <w:r w:rsidRPr="00040AAA">
              <w:rPr>
                <w:rFonts w:ascii="Arial" w:hAnsi="Arial" w:cs="Arial"/>
                <w:sz w:val="22"/>
                <w:szCs w:val="22"/>
              </w:rPr>
              <w:t>suteikti Paslaugas</w:t>
            </w:r>
            <w:r w:rsidRPr="00040AAA">
              <w:rPr>
                <w:rFonts w:ascii="Arial" w:hAnsi="Arial" w:cs="Arial"/>
                <w:kern w:val="2"/>
                <w:sz w:val="22"/>
                <w:szCs w:val="22"/>
              </w:rPr>
              <w:t xml:space="preserve"> TS </w:t>
            </w:r>
            <w:r w:rsidRPr="00040AAA">
              <w:rPr>
                <w:rFonts w:ascii="Arial" w:hAnsi="Arial" w:cs="Arial"/>
                <w:sz w:val="22"/>
                <w:szCs w:val="22"/>
              </w:rPr>
              <w:t xml:space="preserve">nurodytais </w:t>
            </w:r>
            <w:r w:rsidRPr="00040AAA">
              <w:rPr>
                <w:rFonts w:ascii="Arial" w:hAnsi="Arial" w:cs="Arial"/>
                <w:kern w:val="2"/>
                <w:sz w:val="22"/>
                <w:szCs w:val="22"/>
              </w:rPr>
              <w:t>terminais ir sąlygomis.</w:t>
            </w:r>
          </w:p>
        </w:tc>
      </w:tr>
      <w:tr w:rsidR="00714493" w:rsidRPr="00AB23EE" w14:paraId="2EEE89E8" w14:textId="77777777" w:rsidTr="00DB6829">
        <w:trPr>
          <w:trHeight w:val="300"/>
        </w:trPr>
        <w:tc>
          <w:tcPr>
            <w:tcW w:w="3256" w:type="dxa"/>
            <w:vAlign w:val="center"/>
          </w:tcPr>
          <w:p w14:paraId="3A20BA8A"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4.2. Paslaugų / jų dalies / etapo / periodo suteikimo termino pratęsimas</w:t>
            </w:r>
          </w:p>
        </w:tc>
        <w:tc>
          <w:tcPr>
            <w:tcW w:w="6279" w:type="dxa"/>
            <w:gridSpan w:val="2"/>
            <w:vAlign w:val="center"/>
          </w:tcPr>
          <w:p w14:paraId="6A21D4D3" w14:textId="2EB516A9"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714493" w:rsidRPr="00AB23EE" w14:paraId="34E12EFA" w14:textId="77777777" w:rsidTr="00DB6829">
        <w:trPr>
          <w:trHeight w:val="300"/>
        </w:trPr>
        <w:tc>
          <w:tcPr>
            <w:tcW w:w="3256" w:type="dxa"/>
            <w:vAlign w:val="center"/>
          </w:tcPr>
          <w:p w14:paraId="102D484D"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4.3. Užsakymų teikimo tvarka</w:t>
            </w:r>
          </w:p>
        </w:tc>
        <w:tc>
          <w:tcPr>
            <w:tcW w:w="6279" w:type="dxa"/>
            <w:gridSpan w:val="2"/>
            <w:vAlign w:val="center"/>
          </w:tcPr>
          <w:p w14:paraId="2B3BEC33" w14:textId="4DD94A52" w:rsidR="00714493" w:rsidRPr="00AB23EE" w:rsidRDefault="006340C5" w:rsidP="00EC4C7A">
            <w:pPr>
              <w:jc w:val="both"/>
              <w:rPr>
                <w:rFonts w:ascii="Arial" w:hAnsi="Arial" w:cs="Arial"/>
                <w:sz w:val="22"/>
                <w:szCs w:val="22"/>
              </w:rPr>
            </w:pPr>
            <w:r>
              <w:rPr>
                <w:rFonts w:ascii="Arial" w:hAnsi="Arial" w:cs="Arial"/>
                <w:sz w:val="22"/>
                <w:szCs w:val="22"/>
              </w:rPr>
              <w:t>Netaikoma</w:t>
            </w:r>
          </w:p>
        </w:tc>
      </w:tr>
      <w:tr w:rsidR="00714493" w:rsidRPr="00AB23EE" w14:paraId="2D8AD474" w14:textId="77777777" w:rsidTr="006340C5">
        <w:trPr>
          <w:trHeight w:val="367"/>
        </w:trPr>
        <w:tc>
          <w:tcPr>
            <w:tcW w:w="3256" w:type="dxa"/>
            <w:tcBorders>
              <w:top w:val="single" w:sz="4" w:space="0" w:color="auto"/>
              <w:left w:val="single" w:sz="4" w:space="0" w:color="auto"/>
              <w:bottom w:val="single" w:sz="4" w:space="0" w:color="auto"/>
              <w:right w:val="single" w:sz="4" w:space="0" w:color="auto"/>
            </w:tcBorders>
            <w:vAlign w:val="center"/>
          </w:tcPr>
          <w:p w14:paraId="3DD40D7A" w14:textId="3D38DF29" w:rsidR="00604420" w:rsidRPr="00AB23EE" w:rsidRDefault="00714493" w:rsidP="00EC4C7A">
            <w:pPr>
              <w:rPr>
                <w:rFonts w:ascii="Arial" w:hAnsi="Arial" w:cs="Arial"/>
                <w:b/>
                <w:kern w:val="2"/>
                <w:sz w:val="22"/>
                <w:szCs w:val="22"/>
              </w:rPr>
            </w:pPr>
            <w:r w:rsidRPr="00AB23EE">
              <w:rPr>
                <w:rFonts w:ascii="Arial" w:hAnsi="Arial" w:cs="Arial"/>
                <w:b/>
                <w:kern w:val="2"/>
                <w:sz w:val="22"/>
                <w:szCs w:val="22"/>
              </w:rPr>
              <w:t>4.4. Dėl minimalios Užsakymo vertės ar apimties</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ABE9C9B" w14:textId="2688326D" w:rsidR="00604420" w:rsidRPr="00AB23EE" w:rsidRDefault="00604420" w:rsidP="00EC4C7A">
            <w:pPr>
              <w:rPr>
                <w:rFonts w:ascii="Arial" w:hAnsi="Arial" w:cs="Arial"/>
                <w:sz w:val="22"/>
                <w:szCs w:val="22"/>
              </w:rPr>
            </w:pPr>
            <w:r w:rsidRPr="00AB23EE">
              <w:rPr>
                <w:rFonts w:ascii="Arial" w:hAnsi="Arial" w:cs="Arial"/>
                <w:sz w:val="22"/>
                <w:szCs w:val="22"/>
              </w:rPr>
              <w:t>Netaikoma</w:t>
            </w:r>
          </w:p>
        </w:tc>
      </w:tr>
      <w:tr w:rsidR="00714493" w:rsidRPr="00AB23EE" w14:paraId="451B934B" w14:textId="77777777" w:rsidTr="00DB6829">
        <w:trPr>
          <w:trHeight w:val="300"/>
        </w:trPr>
        <w:tc>
          <w:tcPr>
            <w:tcW w:w="3256" w:type="dxa"/>
            <w:vAlign w:val="center"/>
          </w:tcPr>
          <w:p w14:paraId="4205406E" w14:textId="77777777" w:rsidR="00714493" w:rsidRPr="00AB23EE" w:rsidRDefault="00714493" w:rsidP="00EC4C7A">
            <w:pPr>
              <w:rPr>
                <w:rFonts w:ascii="Arial" w:hAnsi="Arial" w:cs="Arial"/>
                <w:b/>
                <w:kern w:val="2"/>
                <w:sz w:val="22"/>
                <w:szCs w:val="22"/>
              </w:rPr>
            </w:pPr>
            <w:r w:rsidRPr="00AB23EE">
              <w:rPr>
                <w:rFonts w:ascii="Arial" w:hAnsi="Arial" w:cs="Arial"/>
                <w:b/>
                <w:kern w:val="2"/>
                <w:sz w:val="22"/>
                <w:szCs w:val="22"/>
              </w:rPr>
              <w:t>4.5. Pateikiami dokumentai</w:t>
            </w:r>
          </w:p>
        </w:tc>
        <w:tc>
          <w:tcPr>
            <w:tcW w:w="6279" w:type="dxa"/>
            <w:gridSpan w:val="2"/>
            <w:vAlign w:val="center"/>
          </w:tcPr>
          <w:p w14:paraId="5E859114" w14:textId="188C7D14" w:rsidR="00714493" w:rsidRPr="00AB23EE" w:rsidRDefault="006340C5" w:rsidP="00EC4C7A">
            <w:pPr>
              <w:pStyle w:val="Antrat2"/>
              <w:spacing w:before="0" w:after="0" w:line="240" w:lineRule="auto"/>
              <w:jc w:val="both"/>
              <w:rPr>
                <w:rFonts w:ascii="Arial" w:hAnsi="Arial" w:cs="Arial"/>
                <w:sz w:val="22"/>
                <w:szCs w:val="22"/>
              </w:rPr>
            </w:pPr>
            <w:r w:rsidRPr="006340C5">
              <w:rPr>
                <w:rFonts w:ascii="Arial" w:hAnsi="Arial" w:cs="Arial"/>
                <w:color w:val="auto"/>
                <w:sz w:val="22"/>
                <w:szCs w:val="22"/>
              </w:rPr>
              <w:t>Turi būti teikiami šie dokumentai: perdavimo-priėmimo aktai ir Sąskait</w:t>
            </w:r>
            <w:r>
              <w:rPr>
                <w:rFonts w:ascii="Arial" w:hAnsi="Arial" w:cs="Arial"/>
                <w:color w:val="auto"/>
                <w:sz w:val="22"/>
                <w:szCs w:val="22"/>
              </w:rPr>
              <w:t>os</w:t>
            </w:r>
            <w:r w:rsidRPr="006340C5">
              <w:rPr>
                <w:rFonts w:ascii="Arial" w:hAnsi="Arial" w:cs="Arial"/>
                <w:color w:val="auto"/>
                <w:sz w:val="22"/>
                <w:szCs w:val="22"/>
              </w:rPr>
              <w:t>. Tiekėjui nepateikus nurodytų dokumentų, laikoma, kad Paslaugos neatitinka Sutartyje nustatytų reikalavimų.</w:t>
            </w:r>
          </w:p>
        </w:tc>
      </w:tr>
      <w:tr w:rsidR="00714493" w:rsidRPr="00AB23EE" w14:paraId="500093D4" w14:textId="77777777" w:rsidTr="00DB6829">
        <w:trPr>
          <w:trHeight w:val="300"/>
        </w:trPr>
        <w:tc>
          <w:tcPr>
            <w:tcW w:w="9535" w:type="dxa"/>
            <w:gridSpan w:val="3"/>
            <w:vAlign w:val="center"/>
          </w:tcPr>
          <w:p w14:paraId="4DEE74B8" w14:textId="77777777" w:rsidR="00714493" w:rsidRPr="00AB23EE" w:rsidRDefault="00714493" w:rsidP="00EC4C7A">
            <w:pPr>
              <w:jc w:val="center"/>
              <w:rPr>
                <w:rFonts w:ascii="Arial" w:hAnsi="Arial" w:cs="Arial"/>
                <w:b/>
                <w:kern w:val="2"/>
                <w:sz w:val="22"/>
                <w:szCs w:val="22"/>
              </w:rPr>
            </w:pPr>
            <w:r w:rsidRPr="00AB23EE">
              <w:rPr>
                <w:rFonts w:ascii="Arial" w:hAnsi="Arial" w:cs="Arial"/>
                <w:b/>
                <w:kern w:val="2"/>
                <w:sz w:val="22"/>
                <w:szCs w:val="22"/>
              </w:rPr>
              <w:t>5. SUTARTIES KAINA IR ATSISKAITYMO TVARKA</w:t>
            </w:r>
          </w:p>
        </w:tc>
      </w:tr>
      <w:tr w:rsidR="00714493" w:rsidRPr="00AB23EE" w14:paraId="0AC0119B" w14:textId="77777777" w:rsidTr="00DB6829">
        <w:trPr>
          <w:trHeight w:val="300"/>
        </w:trPr>
        <w:tc>
          <w:tcPr>
            <w:tcW w:w="3256" w:type="dxa"/>
            <w:vAlign w:val="center"/>
          </w:tcPr>
          <w:p w14:paraId="413415D1"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5.1. Sutarčiai taikomas kainos apskaičiavimo būdas</w:t>
            </w:r>
          </w:p>
        </w:tc>
        <w:tc>
          <w:tcPr>
            <w:tcW w:w="6279" w:type="dxa"/>
            <w:gridSpan w:val="2"/>
            <w:vAlign w:val="center"/>
          </w:tcPr>
          <w:p w14:paraId="4F47A635" w14:textId="0540D61E" w:rsidR="00714493" w:rsidRPr="00AB23EE" w:rsidRDefault="00714493" w:rsidP="00EC4C7A">
            <w:pPr>
              <w:rPr>
                <w:rFonts w:ascii="Arial" w:hAnsi="Arial" w:cs="Arial"/>
                <w:kern w:val="2"/>
                <w:sz w:val="22"/>
                <w:szCs w:val="22"/>
              </w:rPr>
            </w:pPr>
            <w:r w:rsidRPr="00AB23EE">
              <w:rPr>
                <w:rFonts w:ascii="Arial" w:hAnsi="Arial" w:cs="Arial"/>
                <w:kern w:val="2"/>
                <w:sz w:val="22"/>
                <w:szCs w:val="22"/>
              </w:rPr>
              <w:t>Fiksuoto įkainio kainodara</w:t>
            </w:r>
          </w:p>
        </w:tc>
      </w:tr>
      <w:tr w:rsidR="00714493" w:rsidRPr="00AB23EE" w14:paraId="55801421" w14:textId="77777777" w:rsidTr="00DB6829">
        <w:trPr>
          <w:trHeight w:val="300"/>
        </w:trPr>
        <w:tc>
          <w:tcPr>
            <w:tcW w:w="3256" w:type="dxa"/>
            <w:vAlign w:val="center"/>
          </w:tcPr>
          <w:p w14:paraId="118AC793" w14:textId="5FA598A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 xml:space="preserve">5.2. Pradinės Sutarties vertė ir Sutarties kaina, kai taikoma </w:t>
            </w:r>
            <w:r w:rsidRPr="00AB23EE">
              <w:rPr>
                <w:rFonts w:ascii="Arial" w:hAnsi="Arial" w:cs="Arial"/>
                <w:b/>
                <w:kern w:val="2"/>
                <w:sz w:val="22"/>
                <w:szCs w:val="22"/>
                <w:u w:val="single"/>
              </w:rPr>
              <w:t>fiksuoto įkainio</w:t>
            </w:r>
            <w:r w:rsidRPr="00AB23EE">
              <w:rPr>
                <w:rFonts w:ascii="Arial" w:hAnsi="Arial" w:cs="Arial"/>
                <w:b/>
                <w:kern w:val="2"/>
                <w:sz w:val="22"/>
                <w:szCs w:val="22"/>
              </w:rPr>
              <w:t xml:space="preserve"> kainodara</w:t>
            </w:r>
          </w:p>
        </w:tc>
        <w:tc>
          <w:tcPr>
            <w:tcW w:w="6279" w:type="dxa"/>
            <w:gridSpan w:val="2"/>
            <w:vAlign w:val="center"/>
          </w:tcPr>
          <w:p w14:paraId="24E79C05" w14:textId="77777777" w:rsidR="006340C5" w:rsidRPr="00040AAA" w:rsidRDefault="006340C5" w:rsidP="006340C5">
            <w:pPr>
              <w:jc w:val="both"/>
              <w:rPr>
                <w:rFonts w:ascii="Arial" w:hAnsi="Arial" w:cs="Arial"/>
                <w:kern w:val="2"/>
                <w:sz w:val="22"/>
                <w:szCs w:val="22"/>
              </w:rPr>
            </w:pPr>
            <w:r w:rsidRPr="00040AAA">
              <w:rPr>
                <w:rFonts w:ascii="Arial" w:hAnsi="Arial" w:cs="Arial"/>
                <w:kern w:val="2"/>
                <w:sz w:val="22"/>
                <w:szCs w:val="22"/>
              </w:rPr>
              <w:t>Pradinės Sutarties vertė yra:</w:t>
            </w:r>
          </w:p>
          <w:p w14:paraId="6459398D" w14:textId="4F5255FA" w:rsidR="006340C5" w:rsidRPr="00040AAA" w:rsidRDefault="006340C5" w:rsidP="006340C5">
            <w:pPr>
              <w:shd w:val="clear" w:color="auto" w:fill="FFFFFF"/>
              <w:tabs>
                <w:tab w:val="left" w:pos="993"/>
              </w:tabs>
              <w:ind w:right="23"/>
              <w:jc w:val="both"/>
              <w:rPr>
                <w:rFonts w:ascii="Arial" w:eastAsia="Calibri" w:hAnsi="Arial" w:cs="Arial"/>
                <w:sz w:val="22"/>
                <w:szCs w:val="22"/>
                <w:lang w:eastAsia="x-none"/>
              </w:rPr>
            </w:pPr>
            <w:r w:rsidRPr="00040AAA">
              <w:rPr>
                <w:rFonts w:ascii="Arial" w:eastAsia="Calibri" w:hAnsi="Arial" w:cs="Arial"/>
                <w:b/>
                <w:bCs/>
                <w:sz w:val="22"/>
                <w:szCs w:val="22"/>
                <w:lang w:eastAsia="x-none"/>
              </w:rPr>
              <w:t xml:space="preserve">1 </w:t>
            </w:r>
            <w:proofErr w:type="spellStart"/>
            <w:r w:rsidRPr="00040AAA">
              <w:rPr>
                <w:rFonts w:ascii="Arial" w:eastAsia="Calibri" w:hAnsi="Arial" w:cs="Arial"/>
                <w:b/>
                <w:bCs/>
                <w:sz w:val="22"/>
                <w:szCs w:val="22"/>
                <w:lang w:eastAsia="x-none"/>
              </w:rPr>
              <w:t>p.o.d</w:t>
            </w:r>
            <w:proofErr w:type="spellEnd"/>
            <w:r w:rsidRPr="00040AAA">
              <w:rPr>
                <w:rFonts w:ascii="Arial" w:eastAsia="Calibri" w:hAnsi="Arial" w:cs="Arial"/>
                <w:b/>
                <w:bCs/>
                <w:sz w:val="22"/>
                <w:szCs w:val="22"/>
                <w:lang w:eastAsia="x-none"/>
              </w:rPr>
              <w:t>.</w:t>
            </w:r>
            <w:r w:rsidRPr="00040AAA">
              <w:rPr>
                <w:rFonts w:ascii="Arial" w:eastAsia="Calibri" w:hAnsi="Arial" w:cs="Arial"/>
                <w:sz w:val="22"/>
                <w:szCs w:val="22"/>
                <w:lang w:eastAsia="x-none"/>
              </w:rPr>
              <w:t xml:space="preserve"> </w:t>
            </w:r>
            <w:r w:rsidR="001E5FCB">
              <w:rPr>
                <w:rFonts w:ascii="Arial" w:eastAsia="Calibri" w:hAnsi="Arial" w:cs="Arial"/>
                <w:sz w:val="22"/>
                <w:szCs w:val="22"/>
                <w:lang w:eastAsia="x-none"/>
              </w:rPr>
              <w:t>–</w:t>
            </w:r>
            <w:r w:rsidRPr="00040AAA">
              <w:rPr>
                <w:rFonts w:ascii="Arial" w:eastAsia="Calibri" w:hAnsi="Arial" w:cs="Arial"/>
                <w:sz w:val="22"/>
                <w:szCs w:val="22"/>
                <w:lang w:eastAsia="x-none"/>
              </w:rPr>
              <w:t xml:space="preserve"> </w:t>
            </w:r>
            <w:r w:rsidR="001E5FCB">
              <w:rPr>
                <w:rFonts w:ascii="Arial" w:eastAsia="Calibri" w:hAnsi="Arial" w:cs="Arial"/>
                <w:sz w:val="22"/>
                <w:szCs w:val="22"/>
                <w:lang w:eastAsia="x-none"/>
              </w:rPr>
              <w:t>105 457,00</w:t>
            </w:r>
            <w:r w:rsidRPr="00040AAA">
              <w:rPr>
                <w:rFonts w:ascii="Arial" w:eastAsia="Calibri" w:hAnsi="Arial" w:cs="Arial"/>
                <w:sz w:val="22"/>
                <w:szCs w:val="22"/>
                <w:lang w:eastAsia="x-none"/>
              </w:rPr>
              <w:t xml:space="preserve"> Eur (</w:t>
            </w:r>
            <w:r w:rsidR="00B15870">
              <w:rPr>
                <w:rFonts w:ascii="Arial" w:eastAsia="Calibri" w:hAnsi="Arial" w:cs="Arial"/>
                <w:sz w:val="22"/>
                <w:szCs w:val="22"/>
                <w:lang w:eastAsia="x-none"/>
              </w:rPr>
              <w:t xml:space="preserve">vienas </w:t>
            </w:r>
            <w:r w:rsidR="001E5FCB">
              <w:rPr>
                <w:rFonts w:ascii="Arial" w:eastAsia="Calibri" w:hAnsi="Arial" w:cs="Arial"/>
                <w:sz w:val="22"/>
                <w:szCs w:val="22"/>
                <w:lang w:eastAsia="x-none"/>
              </w:rPr>
              <w:t>šimtas penki tūkstančiai keturi šimtai penkiasdešimt septyni eurai</w:t>
            </w:r>
            <w:r w:rsidRPr="00040AAA">
              <w:rPr>
                <w:rFonts w:ascii="Arial" w:eastAsia="Calibri" w:hAnsi="Arial" w:cs="Arial"/>
                <w:sz w:val="22"/>
                <w:szCs w:val="22"/>
                <w:lang w:eastAsia="x-none"/>
              </w:rPr>
              <w:t>, 00 ct)</w:t>
            </w:r>
            <w:r w:rsidRPr="00040AAA">
              <w:rPr>
                <w:rFonts w:ascii="Arial" w:eastAsia="Calibri" w:hAnsi="Arial" w:cs="Arial"/>
                <w:i/>
                <w:sz w:val="22"/>
                <w:szCs w:val="22"/>
                <w:lang w:eastAsia="x-none"/>
              </w:rPr>
              <w:t xml:space="preserve">, </w:t>
            </w:r>
            <w:r w:rsidRPr="00040AAA">
              <w:rPr>
                <w:rFonts w:ascii="Arial" w:eastAsia="Calibri" w:hAnsi="Arial" w:cs="Arial"/>
                <w:sz w:val="22"/>
                <w:szCs w:val="22"/>
                <w:lang w:eastAsia="x-none"/>
              </w:rPr>
              <w:t xml:space="preserve">neįskaitant PVM. Sutarčiai taikomas </w:t>
            </w:r>
            <w:r w:rsidRPr="00040AAA">
              <w:rPr>
                <w:rFonts w:ascii="Arial" w:eastAsia="Calibri" w:hAnsi="Arial" w:cs="Arial"/>
                <w:i/>
                <w:iCs/>
                <w:color w:val="3A7C22" w:themeColor="accent6" w:themeShade="BF"/>
                <w:sz w:val="22"/>
                <w:szCs w:val="22"/>
                <w:lang w:eastAsia="x-none"/>
              </w:rPr>
              <w:t>(nurodyti procentą)</w:t>
            </w:r>
            <w:r w:rsidRPr="00040AAA">
              <w:rPr>
                <w:rFonts w:ascii="Arial" w:eastAsia="Calibri" w:hAnsi="Arial" w:cs="Arial"/>
                <w:color w:val="156082" w:themeColor="accent1"/>
                <w:sz w:val="22"/>
                <w:szCs w:val="22"/>
                <w:lang w:eastAsia="x-none"/>
              </w:rPr>
              <w:t xml:space="preserve"> </w:t>
            </w:r>
            <w:r w:rsidRPr="00040AAA">
              <w:rPr>
                <w:rFonts w:ascii="Arial" w:eastAsia="Calibri" w:hAnsi="Arial" w:cs="Arial"/>
                <w:sz w:val="22"/>
                <w:szCs w:val="22"/>
                <w:lang w:eastAsia="x-none"/>
              </w:rPr>
              <w:t xml:space="preserve">proc. dydžio PVM. 1 </w:t>
            </w:r>
            <w:proofErr w:type="spellStart"/>
            <w:r w:rsidRPr="00040AAA">
              <w:rPr>
                <w:rFonts w:ascii="Arial" w:eastAsia="Calibri" w:hAnsi="Arial" w:cs="Arial"/>
                <w:sz w:val="22"/>
                <w:szCs w:val="22"/>
                <w:lang w:eastAsia="x-none"/>
              </w:rPr>
              <w:t>P.o.d</w:t>
            </w:r>
            <w:proofErr w:type="spellEnd"/>
            <w:r w:rsidRPr="00040AAA">
              <w:rPr>
                <w:rFonts w:ascii="Arial" w:eastAsia="Calibri" w:hAnsi="Arial" w:cs="Arial"/>
                <w:sz w:val="22"/>
                <w:szCs w:val="22"/>
                <w:lang w:eastAsia="x-none"/>
              </w:rPr>
              <w:t xml:space="preserve">. Sutarties maksimali kaina, įskaitant PVM – </w:t>
            </w:r>
            <w:r w:rsidRPr="00040AAA">
              <w:rPr>
                <w:rFonts w:ascii="Arial" w:eastAsia="Calibri" w:hAnsi="Arial" w:cs="Arial"/>
                <w:i/>
                <w:color w:val="3A7C22" w:themeColor="accent6" w:themeShade="BF"/>
                <w:sz w:val="22"/>
                <w:szCs w:val="22"/>
                <w:lang w:eastAsia="x-none"/>
              </w:rPr>
              <w:t>(nurodyti kainą skaičiais ir žodžiais su PVM)</w:t>
            </w:r>
            <w:r w:rsidRPr="00040AAA">
              <w:rPr>
                <w:rFonts w:ascii="Arial" w:eastAsia="Calibri" w:hAnsi="Arial" w:cs="Arial"/>
                <w:sz w:val="22"/>
                <w:szCs w:val="22"/>
                <w:lang w:eastAsia="x-none"/>
              </w:rPr>
              <w:t>.</w:t>
            </w:r>
          </w:p>
          <w:p w14:paraId="4E01D497" w14:textId="5337B59A" w:rsidR="006340C5" w:rsidRPr="00040AAA" w:rsidRDefault="006340C5" w:rsidP="006340C5">
            <w:pPr>
              <w:shd w:val="clear" w:color="auto" w:fill="FFFFFF"/>
              <w:tabs>
                <w:tab w:val="left" w:pos="993"/>
              </w:tabs>
              <w:ind w:right="23"/>
              <w:jc w:val="both"/>
              <w:rPr>
                <w:rFonts w:ascii="Arial" w:eastAsia="Calibri" w:hAnsi="Arial" w:cs="Arial"/>
                <w:sz w:val="22"/>
                <w:szCs w:val="22"/>
                <w:lang w:eastAsia="x-none"/>
              </w:rPr>
            </w:pPr>
            <w:r w:rsidRPr="00040AAA">
              <w:rPr>
                <w:rFonts w:ascii="Arial" w:eastAsia="Calibri" w:hAnsi="Arial" w:cs="Arial"/>
                <w:b/>
                <w:bCs/>
                <w:sz w:val="22"/>
                <w:szCs w:val="22"/>
                <w:lang w:eastAsia="x-none"/>
              </w:rPr>
              <w:t xml:space="preserve">2 </w:t>
            </w:r>
            <w:proofErr w:type="spellStart"/>
            <w:r w:rsidRPr="00040AAA">
              <w:rPr>
                <w:rFonts w:ascii="Arial" w:eastAsia="Calibri" w:hAnsi="Arial" w:cs="Arial"/>
                <w:b/>
                <w:bCs/>
                <w:sz w:val="22"/>
                <w:szCs w:val="22"/>
                <w:lang w:eastAsia="x-none"/>
              </w:rPr>
              <w:t>p.o.d</w:t>
            </w:r>
            <w:proofErr w:type="spellEnd"/>
            <w:r w:rsidRPr="00040AAA">
              <w:rPr>
                <w:rFonts w:ascii="Arial" w:eastAsia="Calibri" w:hAnsi="Arial" w:cs="Arial"/>
                <w:b/>
                <w:bCs/>
                <w:sz w:val="22"/>
                <w:szCs w:val="22"/>
                <w:lang w:eastAsia="x-none"/>
              </w:rPr>
              <w:t>.</w:t>
            </w:r>
            <w:r w:rsidRPr="00040AAA">
              <w:rPr>
                <w:rFonts w:ascii="Arial" w:eastAsia="Calibri" w:hAnsi="Arial" w:cs="Arial"/>
                <w:sz w:val="22"/>
                <w:szCs w:val="22"/>
                <w:lang w:eastAsia="x-none"/>
              </w:rPr>
              <w:t xml:space="preserve"> </w:t>
            </w:r>
            <w:r>
              <w:rPr>
                <w:rFonts w:ascii="Arial" w:eastAsia="Calibri" w:hAnsi="Arial" w:cs="Arial"/>
                <w:sz w:val="22"/>
                <w:szCs w:val="22"/>
                <w:lang w:eastAsia="x-none"/>
              </w:rPr>
              <w:t>–</w:t>
            </w:r>
            <w:r w:rsidRPr="00040AAA">
              <w:rPr>
                <w:rFonts w:ascii="Arial" w:eastAsia="Calibri" w:hAnsi="Arial" w:cs="Arial"/>
                <w:sz w:val="22"/>
                <w:szCs w:val="22"/>
                <w:lang w:eastAsia="x-none"/>
              </w:rPr>
              <w:t xml:space="preserve"> </w:t>
            </w:r>
            <w:r>
              <w:rPr>
                <w:rFonts w:ascii="Arial" w:eastAsia="Calibri" w:hAnsi="Arial" w:cs="Arial"/>
                <w:sz w:val="22"/>
                <w:szCs w:val="22"/>
                <w:lang w:eastAsia="x-none"/>
              </w:rPr>
              <w:t>114</w:t>
            </w:r>
            <w:r w:rsidR="001E5FCB">
              <w:rPr>
                <w:rFonts w:ascii="Arial" w:eastAsia="Calibri" w:hAnsi="Arial" w:cs="Arial"/>
                <w:sz w:val="22"/>
                <w:szCs w:val="22"/>
                <w:lang w:eastAsia="x-none"/>
              </w:rPr>
              <w:t> </w:t>
            </w:r>
            <w:r>
              <w:rPr>
                <w:rFonts w:ascii="Arial" w:eastAsia="Calibri" w:hAnsi="Arial" w:cs="Arial"/>
                <w:sz w:val="22"/>
                <w:szCs w:val="22"/>
                <w:lang w:eastAsia="x-none"/>
              </w:rPr>
              <w:t>543,00</w:t>
            </w:r>
            <w:r w:rsidRPr="00040AAA">
              <w:rPr>
                <w:rFonts w:ascii="Arial" w:eastAsia="Calibri" w:hAnsi="Arial" w:cs="Arial"/>
                <w:sz w:val="22"/>
                <w:szCs w:val="22"/>
                <w:lang w:eastAsia="x-none"/>
              </w:rPr>
              <w:t xml:space="preserve"> Eur (</w:t>
            </w:r>
            <w:r w:rsidR="00B15870">
              <w:rPr>
                <w:rFonts w:ascii="Arial" w:eastAsia="Calibri" w:hAnsi="Arial" w:cs="Arial"/>
                <w:sz w:val="22"/>
                <w:szCs w:val="22"/>
                <w:lang w:eastAsia="x-none"/>
              </w:rPr>
              <w:t xml:space="preserve">vienas </w:t>
            </w:r>
            <w:r>
              <w:rPr>
                <w:rFonts w:ascii="Arial" w:eastAsia="Calibri" w:hAnsi="Arial" w:cs="Arial"/>
                <w:sz w:val="22"/>
                <w:szCs w:val="22"/>
                <w:lang w:eastAsia="x-none"/>
              </w:rPr>
              <w:t>šimtas keturiolika tūkstančių penki šimtai keturiasdešimt trys eurai</w:t>
            </w:r>
            <w:r w:rsidRPr="00040AAA">
              <w:rPr>
                <w:rFonts w:ascii="Arial" w:eastAsia="Calibri" w:hAnsi="Arial" w:cs="Arial"/>
                <w:sz w:val="22"/>
                <w:szCs w:val="22"/>
                <w:lang w:eastAsia="x-none"/>
              </w:rPr>
              <w:t>, 00 ct)</w:t>
            </w:r>
            <w:r w:rsidRPr="00040AAA">
              <w:rPr>
                <w:rFonts w:ascii="Arial" w:eastAsia="Calibri" w:hAnsi="Arial" w:cs="Arial"/>
                <w:i/>
                <w:sz w:val="22"/>
                <w:szCs w:val="22"/>
                <w:lang w:eastAsia="x-none"/>
              </w:rPr>
              <w:t xml:space="preserve">, </w:t>
            </w:r>
            <w:r w:rsidRPr="00040AAA">
              <w:rPr>
                <w:rFonts w:ascii="Arial" w:eastAsia="Calibri" w:hAnsi="Arial" w:cs="Arial"/>
                <w:sz w:val="22"/>
                <w:szCs w:val="22"/>
                <w:lang w:eastAsia="x-none"/>
              </w:rPr>
              <w:t xml:space="preserve">neįskaitant PVM. Sutarčiai taikomas </w:t>
            </w:r>
            <w:r w:rsidRPr="00040AAA">
              <w:rPr>
                <w:rFonts w:ascii="Arial" w:eastAsia="Calibri" w:hAnsi="Arial" w:cs="Arial"/>
                <w:i/>
                <w:iCs/>
                <w:color w:val="3A7C22" w:themeColor="accent6" w:themeShade="BF"/>
                <w:sz w:val="22"/>
                <w:szCs w:val="22"/>
                <w:lang w:eastAsia="x-none"/>
              </w:rPr>
              <w:t>(nurodyti procentą)</w:t>
            </w:r>
            <w:r w:rsidRPr="00040AAA">
              <w:rPr>
                <w:rFonts w:ascii="Arial" w:eastAsia="Calibri" w:hAnsi="Arial" w:cs="Arial"/>
                <w:color w:val="156082" w:themeColor="accent1"/>
                <w:sz w:val="22"/>
                <w:szCs w:val="22"/>
                <w:lang w:eastAsia="x-none"/>
              </w:rPr>
              <w:t xml:space="preserve"> </w:t>
            </w:r>
            <w:r w:rsidRPr="00040AAA">
              <w:rPr>
                <w:rFonts w:ascii="Arial" w:eastAsia="Calibri" w:hAnsi="Arial" w:cs="Arial"/>
                <w:sz w:val="22"/>
                <w:szCs w:val="22"/>
                <w:lang w:eastAsia="x-none"/>
              </w:rPr>
              <w:t xml:space="preserve">proc. dydžio PVM. 2 </w:t>
            </w:r>
            <w:proofErr w:type="spellStart"/>
            <w:r w:rsidRPr="00040AAA">
              <w:rPr>
                <w:rFonts w:ascii="Arial" w:eastAsia="Calibri" w:hAnsi="Arial" w:cs="Arial"/>
                <w:sz w:val="22"/>
                <w:szCs w:val="22"/>
                <w:lang w:eastAsia="x-none"/>
              </w:rPr>
              <w:t>P.o.d</w:t>
            </w:r>
            <w:proofErr w:type="spellEnd"/>
            <w:r w:rsidRPr="00040AAA">
              <w:rPr>
                <w:rFonts w:ascii="Arial" w:eastAsia="Calibri" w:hAnsi="Arial" w:cs="Arial"/>
                <w:sz w:val="22"/>
                <w:szCs w:val="22"/>
                <w:lang w:eastAsia="x-none"/>
              </w:rPr>
              <w:t xml:space="preserve">. Sutarties maksimali kaina, įskaitant PVM – </w:t>
            </w:r>
            <w:r w:rsidRPr="00040AAA">
              <w:rPr>
                <w:rFonts w:ascii="Arial" w:eastAsia="Calibri" w:hAnsi="Arial" w:cs="Arial"/>
                <w:i/>
                <w:color w:val="3A7C22" w:themeColor="accent6" w:themeShade="BF"/>
                <w:sz w:val="22"/>
                <w:szCs w:val="22"/>
                <w:lang w:eastAsia="x-none"/>
              </w:rPr>
              <w:t>(nurodyti kainą skaičiais ir žodžiais su PVM)</w:t>
            </w:r>
            <w:r w:rsidRPr="00040AAA">
              <w:rPr>
                <w:rFonts w:ascii="Arial" w:eastAsia="Calibri" w:hAnsi="Arial" w:cs="Arial"/>
                <w:sz w:val="22"/>
                <w:szCs w:val="22"/>
                <w:lang w:eastAsia="x-none"/>
              </w:rPr>
              <w:t>.</w:t>
            </w:r>
          </w:p>
          <w:p w14:paraId="0E7E6B83" w14:textId="60280BE8" w:rsidR="001E5FCB" w:rsidRPr="00040AAA" w:rsidRDefault="00B15E4B" w:rsidP="001E5FCB">
            <w:pPr>
              <w:jc w:val="both"/>
              <w:rPr>
                <w:rFonts w:ascii="Arial" w:hAnsi="Arial" w:cs="Arial"/>
                <w:color w:val="000000"/>
                <w:kern w:val="2"/>
                <w:sz w:val="22"/>
                <w:szCs w:val="22"/>
              </w:rPr>
            </w:pPr>
            <w:r w:rsidRPr="00AB23EE">
              <w:rPr>
                <w:rFonts w:ascii="Arial" w:hAnsi="Arial" w:cs="Arial"/>
                <w:color w:val="000000"/>
                <w:kern w:val="2"/>
                <w:sz w:val="22"/>
                <w:szCs w:val="22"/>
              </w:rPr>
              <w:t xml:space="preserve">Šioje Sutartyje Pradinės Sutarties vertė yra lygi </w:t>
            </w:r>
            <w:r w:rsidRPr="00AB23EE">
              <w:rPr>
                <w:rFonts w:ascii="Arial" w:hAnsi="Arial" w:cs="Arial"/>
                <w:b/>
                <w:color w:val="000000"/>
                <w:kern w:val="2"/>
                <w:sz w:val="22"/>
                <w:szCs w:val="22"/>
              </w:rPr>
              <w:t xml:space="preserve">maksimaliai pirkimui skirtai lėšų sumai be PVM </w:t>
            </w:r>
            <w:r w:rsidRPr="00AB23EE">
              <w:rPr>
                <w:rFonts w:ascii="Arial" w:hAnsi="Arial" w:cs="Arial"/>
                <w:color w:val="000000"/>
                <w:kern w:val="2"/>
                <w:sz w:val="22"/>
                <w:szCs w:val="22"/>
              </w:rPr>
              <w:t xml:space="preserve">pirkimo dokumentuose ir Sutartyje nurodytų </w:t>
            </w:r>
            <w:r w:rsidRPr="00AB23EE">
              <w:rPr>
                <w:rFonts w:ascii="Arial" w:hAnsi="Arial" w:cs="Arial"/>
                <w:color w:val="000000"/>
                <w:sz w:val="22"/>
                <w:szCs w:val="22"/>
              </w:rPr>
              <w:t xml:space="preserve">Paslaugų </w:t>
            </w:r>
            <w:r w:rsidRPr="00AB23EE">
              <w:rPr>
                <w:rFonts w:ascii="Arial" w:hAnsi="Arial" w:cs="Arial"/>
                <w:color w:val="000000"/>
                <w:kern w:val="2"/>
                <w:sz w:val="22"/>
                <w:szCs w:val="22"/>
              </w:rPr>
              <w:t>įsigijimui</w:t>
            </w:r>
            <w:r w:rsidR="009322D9" w:rsidRPr="00AB23EE">
              <w:rPr>
                <w:rFonts w:ascii="Arial" w:hAnsi="Arial" w:cs="Arial"/>
                <w:color w:val="000000"/>
                <w:kern w:val="2"/>
                <w:sz w:val="22"/>
                <w:szCs w:val="22"/>
              </w:rPr>
              <w:t xml:space="preserve">. </w:t>
            </w:r>
            <w:r w:rsidRPr="00AB23EE">
              <w:rPr>
                <w:rFonts w:ascii="Arial" w:hAnsi="Arial" w:cs="Arial"/>
                <w:color w:val="000000"/>
                <w:kern w:val="2"/>
                <w:sz w:val="22"/>
                <w:szCs w:val="22"/>
              </w:rPr>
              <w:t xml:space="preserve">Pirkėjas perka </w:t>
            </w:r>
            <w:r w:rsidRPr="00AB23EE">
              <w:rPr>
                <w:rFonts w:ascii="Arial" w:hAnsi="Arial" w:cs="Arial"/>
                <w:color w:val="000000"/>
                <w:sz w:val="22"/>
                <w:szCs w:val="22"/>
              </w:rPr>
              <w:t>Paslaugas</w:t>
            </w:r>
            <w:r w:rsidRPr="00AB23EE">
              <w:rPr>
                <w:rFonts w:ascii="Arial" w:hAnsi="Arial" w:cs="Arial"/>
                <w:color w:val="000000"/>
                <w:kern w:val="2"/>
                <w:sz w:val="22"/>
                <w:szCs w:val="22"/>
              </w:rPr>
              <w:t xml:space="preserve"> Sutartyje arba jos </w:t>
            </w:r>
            <w:r w:rsidR="003314A1" w:rsidRPr="00AB23EE">
              <w:rPr>
                <w:rFonts w:ascii="Arial" w:hAnsi="Arial" w:cs="Arial"/>
                <w:color w:val="000000"/>
                <w:kern w:val="2"/>
                <w:sz w:val="22"/>
                <w:szCs w:val="22"/>
              </w:rPr>
              <w:t xml:space="preserve">2 </w:t>
            </w:r>
            <w:r w:rsidRPr="00AB23EE">
              <w:rPr>
                <w:rFonts w:ascii="Arial" w:hAnsi="Arial" w:cs="Arial"/>
                <w:color w:val="000000"/>
                <w:kern w:val="2"/>
                <w:sz w:val="22"/>
                <w:szCs w:val="22"/>
              </w:rPr>
              <w:t xml:space="preserve">priede nurodytais įkainiais, neviršijant </w:t>
            </w:r>
            <w:r w:rsidR="00902121">
              <w:rPr>
                <w:rFonts w:ascii="Arial" w:hAnsi="Arial" w:cs="Arial"/>
                <w:color w:val="000000"/>
                <w:kern w:val="2"/>
                <w:sz w:val="22"/>
                <w:szCs w:val="22"/>
              </w:rPr>
              <w:t>Sutarties kainos</w:t>
            </w:r>
            <w:r w:rsidRPr="00AB23EE">
              <w:rPr>
                <w:rFonts w:ascii="Arial" w:hAnsi="Arial" w:cs="Arial"/>
                <w:color w:val="000000"/>
                <w:kern w:val="2"/>
                <w:sz w:val="22"/>
                <w:szCs w:val="22"/>
              </w:rPr>
              <w:t xml:space="preserve">. Sutartyje arba jos </w:t>
            </w:r>
            <w:r w:rsidR="003314A1" w:rsidRPr="00AB23EE">
              <w:rPr>
                <w:rFonts w:ascii="Arial" w:hAnsi="Arial" w:cs="Arial"/>
                <w:color w:val="000000"/>
                <w:kern w:val="2"/>
                <w:sz w:val="22"/>
                <w:szCs w:val="22"/>
              </w:rPr>
              <w:t xml:space="preserve">2 </w:t>
            </w:r>
            <w:r w:rsidRPr="00AB23EE">
              <w:rPr>
                <w:rFonts w:ascii="Arial" w:hAnsi="Arial" w:cs="Arial"/>
                <w:color w:val="000000"/>
                <w:kern w:val="2"/>
                <w:sz w:val="22"/>
                <w:szCs w:val="22"/>
              </w:rPr>
              <w:t>priede atskirose eilutėse nurodytas</w:t>
            </w:r>
            <w:r w:rsidR="001E5FCB" w:rsidRPr="00040AAA">
              <w:rPr>
                <w:rFonts w:ascii="Arial" w:hAnsi="Arial" w:cs="Arial"/>
                <w:color w:val="000000"/>
                <w:kern w:val="2"/>
                <w:sz w:val="22"/>
                <w:szCs w:val="22"/>
              </w:rPr>
              <w:t xml:space="preserve"> </w:t>
            </w:r>
            <w:r w:rsidR="001E5FCB" w:rsidRPr="00040AAA">
              <w:rPr>
                <w:rFonts w:ascii="Arial" w:hAnsi="Arial" w:cs="Arial"/>
                <w:color w:val="000000"/>
                <w:sz w:val="22"/>
                <w:szCs w:val="22"/>
              </w:rPr>
              <w:t>Paslaugų</w:t>
            </w:r>
            <w:r w:rsidR="001E5FCB" w:rsidRPr="00040AAA">
              <w:rPr>
                <w:rFonts w:ascii="Arial" w:hAnsi="Arial" w:cs="Arial"/>
                <w:color w:val="000000"/>
                <w:kern w:val="2"/>
                <w:sz w:val="22"/>
                <w:szCs w:val="22"/>
              </w:rPr>
              <w:t xml:space="preserve"> kiekis gali būti keičiamas (didėti ar mažėti).</w:t>
            </w:r>
          </w:p>
          <w:p w14:paraId="22EF2EF9" w14:textId="77777777" w:rsidR="001E5FCB" w:rsidRPr="00040AAA" w:rsidRDefault="001E5FCB" w:rsidP="001E5FCB">
            <w:pPr>
              <w:jc w:val="both"/>
              <w:rPr>
                <w:rFonts w:ascii="Arial" w:hAnsi="Arial" w:cs="Arial"/>
                <w:kern w:val="2"/>
                <w:sz w:val="22"/>
                <w:szCs w:val="22"/>
              </w:rPr>
            </w:pPr>
            <w:r w:rsidRPr="00040AAA">
              <w:rPr>
                <w:rFonts w:ascii="Arial" w:hAnsi="Arial" w:cs="Arial"/>
                <w:kern w:val="2"/>
                <w:sz w:val="22"/>
                <w:szCs w:val="22"/>
              </w:rPr>
              <w:t xml:space="preserve">Pirkėjas neįsipareigoja išpirkti Paslaugų preliminaraus kiekio ar bet kokios jo dalies (jeigu Sutartyje yra nurodyti Paslaugų preliminarūs kiekiai), nepaisant to, Paslaugų preliminarūs kiekiai nėra laikomi maksimaliais kiekiais. </w:t>
            </w:r>
          </w:p>
          <w:p w14:paraId="0BF1C786" w14:textId="4CE9CAA4" w:rsidR="00683E1F" w:rsidRPr="00AB23EE" w:rsidRDefault="001E5FCB" w:rsidP="001E5FCB">
            <w:pPr>
              <w:jc w:val="both"/>
              <w:outlineLvl w:val="1"/>
              <w:rPr>
                <w:rFonts w:ascii="Arial" w:eastAsia="Calibri" w:hAnsi="Arial" w:cs="Arial"/>
                <w:sz w:val="22"/>
                <w:szCs w:val="22"/>
                <w:lang w:eastAsia="x-none"/>
              </w:rPr>
            </w:pPr>
            <w:r w:rsidRPr="00040AAA">
              <w:rPr>
                <w:rFonts w:ascii="Arial" w:hAnsi="Arial" w:cs="Arial"/>
                <w:kern w:val="2"/>
                <w:sz w:val="22"/>
                <w:szCs w:val="22"/>
              </w:rPr>
              <w:t>Pirkėjas neįsipareigoja išpirkti Paslaugų Sutarties Specialiųjų sąlygų 5.2 punkte nurodytai Sutarties maksimaliai kainai ar bet kokiai jos daliai.</w:t>
            </w:r>
          </w:p>
        </w:tc>
      </w:tr>
      <w:tr w:rsidR="00714493" w:rsidRPr="00AB23EE" w14:paraId="4F440460" w14:textId="77777777" w:rsidTr="00DB6829">
        <w:trPr>
          <w:trHeight w:val="300"/>
        </w:trPr>
        <w:tc>
          <w:tcPr>
            <w:tcW w:w="3256" w:type="dxa"/>
            <w:vAlign w:val="center"/>
          </w:tcPr>
          <w:p w14:paraId="77C60C6D" w14:textId="5CF11BC5"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lastRenderedPageBreak/>
              <w:t xml:space="preserve">5.3. Sutarties kainos / įkainių perskaičiavimas taikant </w:t>
            </w:r>
            <w:r w:rsidRPr="00AB23EE">
              <w:rPr>
                <w:rFonts w:ascii="Arial" w:hAnsi="Arial" w:cs="Arial"/>
                <w:b/>
                <w:kern w:val="2"/>
                <w:sz w:val="22"/>
                <w:szCs w:val="22"/>
                <w:u w:val="single"/>
              </w:rPr>
              <w:t>peržiūros</w:t>
            </w:r>
            <w:r w:rsidRPr="00AB23EE">
              <w:rPr>
                <w:rFonts w:ascii="Arial" w:hAnsi="Arial" w:cs="Arial"/>
                <w:b/>
                <w:kern w:val="2"/>
                <w:sz w:val="22"/>
                <w:szCs w:val="22"/>
              </w:rPr>
              <w:t xml:space="preserve"> taisykles</w:t>
            </w:r>
          </w:p>
        </w:tc>
        <w:tc>
          <w:tcPr>
            <w:tcW w:w="6279" w:type="dxa"/>
            <w:gridSpan w:val="2"/>
            <w:vAlign w:val="center"/>
          </w:tcPr>
          <w:p w14:paraId="019B205E" w14:textId="77777777" w:rsidR="00DD0EAF" w:rsidRPr="00AB23EE" w:rsidRDefault="00DD0EAF" w:rsidP="00EC4C7A">
            <w:pPr>
              <w:jc w:val="both"/>
              <w:rPr>
                <w:rFonts w:ascii="Arial" w:hAnsi="Arial" w:cs="Arial"/>
                <w:sz w:val="22"/>
                <w:szCs w:val="22"/>
              </w:rPr>
            </w:pPr>
            <w:r w:rsidRPr="00AB23EE">
              <w:rPr>
                <w:rFonts w:ascii="Arial" w:hAnsi="Arial" w:cs="Arial"/>
                <w:kern w:val="2"/>
                <w:sz w:val="22"/>
                <w:szCs w:val="22"/>
              </w:rPr>
              <w:t>Sutarties įkainiai bus perskaičiuojami:</w:t>
            </w:r>
          </w:p>
          <w:p w14:paraId="60321BDA" w14:textId="77777777" w:rsidR="00714493" w:rsidRPr="00AB23EE" w:rsidRDefault="00DD0EAF" w:rsidP="00EC4C7A">
            <w:pPr>
              <w:jc w:val="both"/>
              <w:rPr>
                <w:rFonts w:ascii="Arial" w:hAnsi="Arial" w:cs="Arial"/>
                <w:kern w:val="2"/>
                <w:sz w:val="22"/>
                <w:szCs w:val="22"/>
              </w:rPr>
            </w:pPr>
            <w:r w:rsidRPr="00AB23EE">
              <w:rPr>
                <w:rFonts w:ascii="Arial" w:hAnsi="Arial" w:cs="Arial"/>
                <w:kern w:val="2"/>
                <w:sz w:val="22"/>
                <w:szCs w:val="22"/>
              </w:rPr>
              <w:t>5.3.1. dėl PVM tarifo pasikeitimo;</w:t>
            </w:r>
          </w:p>
          <w:p w14:paraId="51DABAFB" w14:textId="174F9BF7" w:rsidR="00683E1F" w:rsidRPr="00AB23EE" w:rsidRDefault="008267C4" w:rsidP="00EC4C7A">
            <w:pPr>
              <w:jc w:val="both"/>
              <w:rPr>
                <w:rFonts w:ascii="Arial" w:hAnsi="Arial" w:cs="Arial"/>
                <w:kern w:val="2"/>
                <w:sz w:val="22"/>
                <w:szCs w:val="22"/>
              </w:rPr>
            </w:pPr>
            <w:r w:rsidRPr="00AB23EE">
              <w:rPr>
                <w:rFonts w:ascii="Arial" w:hAnsi="Arial" w:cs="Arial"/>
                <w:kern w:val="2"/>
                <w:sz w:val="22"/>
                <w:szCs w:val="22"/>
              </w:rPr>
              <w:t>5.3.2. dėl kainų lygio pokyčio.</w:t>
            </w:r>
          </w:p>
        </w:tc>
      </w:tr>
      <w:tr w:rsidR="00714493" w:rsidRPr="00AB23EE" w14:paraId="6054A18F" w14:textId="77777777" w:rsidTr="00DB6829">
        <w:trPr>
          <w:trHeight w:val="300"/>
        </w:trPr>
        <w:tc>
          <w:tcPr>
            <w:tcW w:w="3256" w:type="dxa"/>
            <w:vAlign w:val="center"/>
          </w:tcPr>
          <w:p w14:paraId="7F68C4DE" w14:textId="77777777" w:rsidR="00714493" w:rsidRPr="00AB23EE" w:rsidRDefault="00714493" w:rsidP="00EC4C7A">
            <w:pPr>
              <w:jc w:val="both"/>
              <w:rPr>
                <w:rFonts w:ascii="Arial" w:hAnsi="Arial" w:cs="Arial"/>
                <w:b/>
                <w:kern w:val="2"/>
                <w:sz w:val="22"/>
                <w:szCs w:val="22"/>
              </w:rPr>
            </w:pPr>
            <w:r w:rsidRPr="00AB23EE">
              <w:rPr>
                <w:rFonts w:ascii="Arial" w:hAnsi="Arial" w:cs="Arial"/>
                <w:b/>
                <w:kern w:val="2"/>
                <w:sz w:val="22"/>
                <w:szCs w:val="22"/>
              </w:rPr>
              <w:t>5.3.1. Sutarties kainos / įkainių peržiūra dėl PVM tarifo pasikeitimo</w:t>
            </w:r>
          </w:p>
        </w:tc>
        <w:tc>
          <w:tcPr>
            <w:tcW w:w="6279" w:type="dxa"/>
            <w:gridSpan w:val="2"/>
            <w:vAlign w:val="center"/>
          </w:tcPr>
          <w:p w14:paraId="26770D5E" w14:textId="28C34E2D" w:rsidR="00DD0EAF" w:rsidRPr="00AB23EE" w:rsidRDefault="00DD0EAF" w:rsidP="00EC4C7A">
            <w:pPr>
              <w:jc w:val="both"/>
              <w:rPr>
                <w:rFonts w:ascii="Arial" w:hAnsi="Arial" w:cs="Arial"/>
                <w:sz w:val="22"/>
                <w:szCs w:val="22"/>
              </w:rPr>
            </w:pPr>
            <w:r w:rsidRPr="00AB23EE">
              <w:rPr>
                <w:rFonts w:ascii="Arial" w:hAnsi="Arial" w:cs="Arial"/>
                <w:kern w:val="2"/>
                <w:sz w:val="22"/>
                <w:szCs w:val="22"/>
              </w:rPr>
              <w:t>Jeigu Sutarties vykdymo metu pasikeičia PVM mokėjimą reglamentuojantys teisės aktai, darantys tiesioginę įtaką Tiekėjo t</w:t>
            </w:r>
            <w:r w:rsidRPr="00AB23EE">
              <w:rPr>
                <w:rFonts w:ascii="Arial" w:hAnsi="Arial" w:cs="Arial"/>
                <w:sz w:val="22"/>
                <w:szCs w:val="22"/>
              </w:rPr>
              <w:t>ei</w:t>
            </w:r>
            <w:r w:rsidRPr="00AB23EE">
              <w:rPr>
                <w:rFonts w:ascii="Arial" w:hAnsi="Arial" w:cs="Arial"/>
                <w:kern w:val="2"/>
                <w:sz w:val="22"/>
                <w:szCs w:val="22"/>
              </w:rPr>
              <w:t>kiamų P</w:t>
            </w:r>
            <w:r w:rsidRPr="00AB23EE">
              <w:rPr>
                <w:rFonts w:ascii="Arial" w:hAnsi="Arial" w:cs="Arial"/>
                <w:sz w:val="22"/>
                <w:szCs w:val="22"/>
              </w:rPr>
              <w:t>aslaugų</w:t>
            </w:r>
            <w:r w:rsidRPr="00AB23EE">
              <w:rPr>
                <w:rFonts w:ascii="Arial" w:hAnsi="Arial" w:cs="Arial"/>
                <w:kern w:val="2"/>
                <w:sz w:val="22"/>
                <w:szCs w:val="22"/>
              </w:rPr>
              <w:t xml:space="preserve"> Sutartyje nurodytai kainai / įkainiams, Sutarties kaina / įkainiai perskaičiuojami nekeičiant P</w:t>
            </w:r>
            <w:r w:rsidRPr="00AB23EE">
              <w:rPr>
                <w:rFonts w:ascii="Arial" w:hAnsi="Arial" w:cs="Arial"/>
                <w:sz w:val="22"/>
                <w:szCs w:val="22"/>
              </w:rPr>
              <w:t>aslaugų</w:t>
            </w:r>
            <w:r w:rsidRPr="00AB23EE">
              <w:rPr>
                <w:rFonts w:ascii="Arial" w:hAnsi="Arial" w:cs="Arial"/>
                <w:kern w:val="2"/>
                <w:sz w:val="22"/>
                <w:szCs w:val="22"/>
              </w:rPr>
              <w:t xml:space="preserve"> kainos / įkainio be PVM.</w:t>
            </w:r>
          </w:p>
          <w:p w14:paraId="785B4435" w14:textId="679AE69E" w:rsidR="00714493" w:rsidRPr="00AB23EE" w:rsidRDefault="00DD0EAF" w:rsidP="00EC4C7A">
            <w:pPr>
              <w:jc w:val="both"/>
              <w:rPr>
                <w:rFonts w:ascii="Arial" w:hAnsi="Arial" w:cs="Arial"/>
                <w:color w:val="FF0000"/>
                <w:kern w:val="2"/>
                <w:sz w:val="22"/>
                <w:szCs w:val="22"/>
              </w:rPr>
            </w:pPr>
            <w:r w:rsidRPr="00AB23EE">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AB23EE">
              <w:rPr>
                <w:rFonts w:ascii="Arial" w:hAnsi="Arial" w:cs="Arial"/>
                <w:kern w:val="2"/>
                <w:sz w:val="22"/>
                <w:szCs w:val="22"/>
              </w:rPr>
              <w:t>as</w:t>
            </w:r>
            <w:proofErr w:type="spellEnd"/>
            <w:r w:rsidRPr="00AB23EE">
              <w:rPr>
                <w:rFonts w:ascii="Arial" w:hAnsi="Arial" w:cs="Arial"/>
                <w:kern w:val="2"/>
                <w:sz w:val="22"/>
                <w:szCs w:val="22"/>
              </w:rPr>
              <w:t>) Sutarties kaina / įkainiai taikoma (-i) už tą P</w:t>
            </w:r>
            <w:r w:rsidRPr="00AB23EE">
              <w:rPr>
                <w:rFonts w:ascii="Arial" w:hAnsi="Arial" w:cs="Arial"/>
                <w:sz w:val="22"/>
                <w:szCs w:val="22"/>
              </w:rPr>
              <w:t>aslaugų</w:t>
            </w:r>
            <w:r w:rsidRPr="00AB23EE">
              <w:rPr>
                <w:rFonts w:ascii="Arial" w:hAnsi="Arial" w:cs="Arial"/>
                <w:kern w:val="2"/>
                <w:sz w:val="22"/>
                <w:szCs w:val="22"/>
              </w:rPr>
              <w:t xml:space="preserve"> dalį, kurios bus teikiamos nuo Susitarime nurodytos dienos.</w:t>
            </w:r>
          </w:p>
        </w:tc>
      </w:tr>
      <w:tr w:rsidR="00714493" w:rsidRPr="00AB23EE" w14:paraId="0A2EF3E3" w14:textId="77777777" w:rsidTr="00DB6829">
        <w:trPr>
          <w:trHeight w:val="300"/>
        </w:trPr>
        <w:tc>
          <w:tcPr>
            <w:tcW w:w="3256" w:type="dxa"/>
            <w:vAlign w:val="center"/>
          </w:tcPr>
          <w:p w14:paraId="29C6D1FA" w14:textId="77777777" w:rsidR="00714493" w:rsidRPr="00AB23EE" w:rsidRDefault="00714493" w:rsidP="00EC4C7A">
            <w:pPr>
              <w:jc w:val="both"/>
              <w:rPr>
                <w:rFonts w:ascii="Arial" w:hAnsi="Arial" w:cs="Arial"/>
                <w:sz w:val="22"/>
                <w:szCs w:val="22"/>
              </w:rPr>
            </w:pPr>
            <w:r w:rsidRPr="00AB23EE">
              <w:rPr>
                <w:rFonts w:ascii="Arial" w:hAnsi="Arial" w:cs="Arial"/>
                <w:b/>
                <w:bCs/>
                <w:kern w:val="2"/>
                <w:sz w:val="22"/>
                <w:szCs w:val="22"/>
              </w:rPr>
              <w:t>5.3.2.</w:t>
            </w:r>
            <w:r w:rsidRPr="00AB23EE">
              <w:rPr>
                <w:rFonts w:ascii="Arial" w:hAnsi="Arial" w:cs="Arial"/>
                <w:kern w:val="2"/>
                <w:sz w:val="22"/>
                <w:szCs w:val="22"/>
              </w:rPr>
              <w:t xml:space="preserve"> </w:t>
            </w:r>
            <w:r w:rsidRPr="00AB23EE">
              <w:rPr>
                <w:rFonts w:ascii="Arial" w:hAnsi="Arial" w:cs="Arial"/>
                <w:b/>
                <w:bCs/>
                <w:kern w:val="2"/>
                <w:sz w:val="22"/>
                <w:szCs w:val="22"/>
              </w:rPr>
              <w:t>Sutarties kainos / įkainių peržiūra dėl kitų mokesčių, lemiančių Paslaugų kainos / įkainių pokytį, pasikeitimo</w:t>
            </w:r>
          </w:p>
        </w:tc>
        <w:tc>
          <w:tcPr>
            <w:tcW w:w="6279" w:type="dxa"/>
            <w:gridSpan w:val="2"/>
            <w:vAlign w:val="center"/>
          </w:tcPr>
          <w:p w14:paraId="77BF8A70" w14:textId="3C8E262C" w:rsidR="00714493" w:rsidRPr="00AB23EE" w:rsidRDefault="00714493" w:rsidP="00EC4C7A">
            <w:pPr>
              <w:rPr>
                <w:rFonts w:ascii="Arial" w:hAnsi="Arial" w:cs="Arial"/>
                <w:kern w:val="2"/>
                <w:sz w:val="22"/>
                <w:szCs w:val="22"/>
              </w:rPr>
            </w:pPr>
            <w:r w:rsidRPr="00AB23EE">
              <w:rPr>
                <w:rFonts w:ascii="Arial" w:hAnsi="Arial" w:cs="Arial"/>
                <w:kern w:val="2"/>
                <w:sz w:val="22"/>
                <w:szCs w:val="22"/>
              </w:rPr>
              <w:t>Netaikoma</w:t>
            </w:r>
          </w:p>
        </w:tc>
      </w:tr>
      <w:tr w:rsidR="001E5FCB" w:rsidRPr="00AB23EE" w14:paraId="62064ACA" w14:textId="77777777" w:rsidTr="00A74C6C">
        <w:trPr>
          <w:trHeight w:val="300"/>
        </w:trPr>
        <w:tc>
          <w:tcPr>
            <w:tcW w:w="3256" w:type="dxa"/>
            <w:vAlign w:val="center"/>
          </w:tcPr>
          <w:p w14:paraId="7491F446" w14:textId="0BEBDDCB" w:rsidR="001E5FCB" w:rsidRPr="00AB23EE" w:rsidRDefault="001E5FCB" w:rsidP="001E5FCB">
            <w:pPr>
              <w:jc w:val="both"/>
              <w:rPr>
                <w:rFonts w:ascii="Arial" w:hAnsi="Arial" w:cs="Arial"/>
                <w:b/>
                <w:kern w:val="2"/>
                <w:sz w:val="22"/>
                <w:szCs w:val="22"/>
              </w:rPr>
            </w:pPr>
            <w:r w:rsidRPr="00AB23EE">
              <w:rPr>
                <w:rFonts w:ascii="Arial" w:hAnsi="Arial" w:cs="Arial"/>
                <w:b/>
                <w:kern w:val="2"/>
                <w:sz w:val="22"/>
                <w:szCs w:val="22"/>
              </w:rPr>
              <w:t>5.3.3. Sutarties kainos / įkainių peržiūra dėl kainų lygio pokyčio</w:t>
            </w:r>
          </w:p>
        </w:tc>
        <w:tc>
          <w:tcPr>
            <w:tcW w:w="6279" w:type="dxa"/>
            <w:gridSpan w:val="2"/>
            <w:vAlign w:val="center"/>
          </w:tcPr>
          <w:p w14:paraId="1ACE460D" w14:textId="6C59AAE9"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 xml:space="preserve">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w:t>
            </w:r>
            <w:bookmarkStart w:id="3" w:name="_Hlk192246973"/>
            <w:r w:rsidRPr="00040AAA">
              <w:rPr>
                <w:rFonts w:ascii="Arial" w:hAnsi="Arial" w:cs="Arial"/>
              </w:rPr>
              <w:t xml:space="preserve">Vartojimo prekių ir paslaugų kainų pokytis (k), </w:t>
            </w:r>
            <w:bookmarkStart w:id="4" w:name="_Hlk192246927"/>
            <w:bookmarkEnd w:id="3"/>
            <w:r w:rsidRPr="00040AAA">
              <w:rPr>
                <w:rFonts w:ascii="Arial" w:hAnsi="Arial" w:cs="Arial"/>
              </w:rPr>
              <w:t>apskaičiuotas kaip nustatyta 5.3.3.6 punkte, viršija 10 procentų</w:t>
            </w:r>
            <w:bookmarkEnd w:id="4"/>
            <w:r w:rsidRPr="00040AAA">
              <w:rPr>
                <w:rFonts w:ascii="Arial" w:hAnsi="Arial" w:cs="Arial"/>
              </w:rPr>
              <w:t xml:space="preserve">.  Sutarties įkainių peržiūra atliekama ne rečiau kaip kas </w:t>
            </w:r>
            <w:r w:rsidR="00902121">
              <w:rPr>
                <w:rFonts w:ascii="Arial" w:hAnsi="Arial" w:cs="Arial"/>
              </w:rPr>
              <w:t>12</w:t>
            </w:r>
            <w:r w:rsidR="00902121" w:rsidRPr="00040AAA">
              <w:rPr>
                <w:rFonts w:ascii="Arial" w:hAnsi="Arial" w:cs="Arial"/>
              </w:rPr>
              <w:t xml:space="preserve"> </w:t>
            </w:r>
            <w:r w:rsidRPr="00040AAA">
              <w:rPr>
                <w:rFonts w:ascii="Arial" w:hAnsi="Arial" w:cs="Arial"/>
              </w:rPr>
              <w:t>(</w:t>
            </w:r>
            <w:r w:rsidR="00902121">
              <w:rPr>
                <w:rFonts w:ascii="Arial" w:hAnsi="Arial" w:cs="Arial"/>
              </w:rPr>
              <w:t>dvylika</w:t>
            </w:r>
            <w:r w:rsidRPr="00040AAA">
              <w:rPr>
                <w:rFonts w:ascii="Arial" w:hAnsi="Arial" w:cs="Arial"/>
              </w:rPr>
              <w:t>) mėnesi</w:t>
            </w:r>
            <w:r w:rsidR="00902121">
              <w:rPr>
                <w:rFonts w:ascii="Arial" w:hAnsi="Arial" w:cs="Arial"/>
              </w:rPr>
              <w:t>ų</w:t>
            </w:r>
            <w:r w:rsidRPr="00040AAA">
              <w:rPr>
                <w:rFonts w:ascii="Arial" w:hAnsi="Arial" w:cs="Arial"/>
              </w:rPr>
              <w:t>.</w:t>
            </w:r>
          </w:p>
          <w:p w14:paraId="76621518" w14:textId="77777777"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5.3.3.2. Sutarties įkainiai peržiūrimi tik tai Sutarties daliai, kuri nėra išpirkta, t. y. Paslaugoms, kurios nėra priimtos ir apmokėtos. Vėlesnė Sutarties įkainių peržiūra negali apimti laikotarpio, už kurį jau buvo atlikta peržiūra.</w:t>
            </w:r>
          </w:p>
          <w:p w14:paraId="2BD038A6" w14:textId="77777777"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5.3.3.3. Jeigu Paslaugų teikimas vėluoja dėl Tiekėjo kaltės, uždelstų suteikti Paslaugų įkainiai nėra perskaičiuojami dėl kainų lygio kilimo (gali būti mažinami, tačiau negali būti didinami).</w:t>
            </w:r>
          </w:p>
          <w:p w14:paraId="6E1A06C1" w14:textId="77777777"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5.3.3.4. Atlikdamos Sutarties įkainių peržiūrą Šalys vadovaujasi Valstybės duomenų agentūros viešai Oficialiosios statistikos portale paskelbtais Rodiklių duomenų bazės duomenimis (http://www.osp.stat.gov.lt). Iš kitos Šalies nereikalaujama pateikti oficialaus Valstybės duomenų agentūros išduoto dokumento ar patvirtinimo.</w:t>
            </w:r>
          </w:p>
          <w:p w14:paraId="7781FAC5" w14:textId="77777777"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5.3.3.5. Šalys privalo Susitarime nurodyti vartojimo prekių ir paslaugų indekso reikšmę laikotarpio pradžioje ir jo nustatymo datą, indekso reikšmę laikotarpio pabaigoje ir jo nustatymo datą, kainų pokytį (k), perskaičiuotą Sutarties įkainį.</w:t>
            </w:r>
          </w:p>
          <w:p w14:paraId="507E3DB1" w14:textId="77777777" w:rsidR="001E5FCB" w:rsidRPr="00040AAA" w:rsidRDefault="001E5FCB" w:rsidP="001E5FCB">
            <w:pPr>
              <w:pStyle w:val="Sraopastraipa"/>
              <w:tabs>
                <w:tab w:val="left" w:pos="993"/>
              </w:tabs>
              <w:spacing w:after="0" w:line="240" w:lineRule="auto"/>
              <w:ind w:left="0"/>
              <w:jc w:val="both"/>
              <w:rPr>
                <w:rFonts w:ascii="Arial" w:hAnsi="Arial" w:cs="Arial"/>
              </w:rPr>
            </w:pPr>
            <w:r w:rsidRPr="00040AAA">
              <w:rPr>
                <w:rFonts w:ascii="Arial" w:hAnsi="Arial" w:cs="Arial"/>
              </w:rPr>
              <w:t>5.3.3.6. Nauji Sutarties įkainiai apskaičiuojami pagal žemiau pateiktą formulę:</w:t>
            </w:r>
          </w:p>
          <w:p w14:paraId="16119F52" w14:textId="77777777" w:rsidR="001E5FCB" w:rsidRPr="00040AAA" w:rsidRDefault="007B3758" w:rsidP="001E5FCB">
            <w:pPr>
              <w:pStyle w:val="Sraopastraipa"/>
              <w:tabs>
                <w:tab w:val="left" w:pos="993"/>
              </w:tabs>
              <w:spacing w:after="0" w:line="240" w:lineRule="auto"/>
              <w:ind w:left="0"/>
              <w:jc w:val="both"/>
              <w:rPr>
                <w:rFonts w:ascii="Arial" w:hAnsi="Arial" w:cs="Arial"/>
                <w:i/>
              </w:rPr>
            </w:pP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heme="minorEastAsia" w:hAnsi="Cambria Math" w:cs="Arial"/>
                </w:rPr>
                <m:t>a+</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k</m:t>
                      </m:r>
                    </m:num>
                    <m:den>
                      <m:r>
                        <w:rPr>
                          <w:rFonts w:ascii="Cambria Math" w:eastAsiaTheme="minorEastAsia" w:hAnsi="Cambria Math" w:cs="Arial"/>
                        </w:rPr>
                        <m:t>100</m:t>
                      </m:r>
                    </m:den>
                  </m:f>
                  <m:r>
                    <w:rPr>
                      <w:rFonts w:ascii="Cambria Math" w:eastAsiaTheme="minorEastAsia" w:hAnsi="Cambria Math" w:cs="Arial"/>
                    </w:rPr>
                    <m:t>×a</m:t>
                  </m:r>
                </m:e>
              </m:d>
            </m:oMath>
            <w:r w:rsidR="001E5FCB" w:rsidRPr="00040AAA">
              <w:rPr>
                <w:rFonts w:ascii="Arial" w:eastAsiaTheme="minorEastAsia" w:hAnsi="Arial" w:cs="Arial"/>
                <w:i/>
              </w:rPr>
              <w:t>, kur</w:t>
            </w:r>
          </w:p>
          <w:p w14:paraId="3D19D578"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a – įkainis (Eur be PVM) (jei peržiūra jau buvo atlikta, tai po paskutinio perskaičiavimo)</w:t>
            </w:r>
          </w:p>
          <w:p w14:paraId="231F3DC7"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a</w:t>
            </w:r>
            <w:r w:rsidRPr="00040AAA">
              <w:rPr>
                <w:rFonts w:ascii="Arial" w:hAnsi="Arial" w:cs="Arial"/>
                <w:sz w:val="22"/>
                <w:szCs w:val="22"/>
                <w:vertAlign w:val="subscript"/>
              </w:rPr>
              <w:t>1</w:t>
            </w:r>
            <w:r w:rsidRPr="00040AAA">
              <w:rPr>
                <w:rFonts w:ascii="Arial" w:hAnsi="Arial" w:cs="Arial"/>
                <w:sz w:val="22"/>
                <w:szCs w:val="22"/>
              </w:rPr>
              <w:t xml:space="preserve"> – perskaičiuotas (pakeistas) įkainis (Eur be PVM)</w:t>
            </w:r>
          </w:p>
          <w:p w14:paraId="0091C554" w14:textId="2CCF7E18" w:rsidR="001E5FCB" w:rsidRPr="00040AAA" w:rsidRDefault="001E5FCB" w:rsidP="001E5FCB">
            <w:pPr>
              <w:jc w:val="both"/>
              <w:rPr>
                <w:rFonts w:ascii="Arial" w:hAnsi="Arial" w:cs="Arial"/>
                <w:sz w:val="22"/>
                <w:szCs w:val="22"/>
              </w:rPr>
            </w:pPr>
            <w:r w:rsidRPr="00040AAA">
              <w:rPr>
                <w:rFonts w:ascii="Arial" w:hAnsi="Arial" w:cs="Arial"/>
                <w:sz w:val="22"/>
                <w:szCs w:val="22"/>
              </w:rPr>
              <w:lastRenderedPageBreak/>
              <w:t xml:space="preserve">k – pagal vartotojų kainų indeksą </w:t>
            </w:r>
            <w:r w:rsidR="005B7404" w:rsidRPr="001E5FCB">
              <w:rPr>
                <w:rFonts w:ascii="Arial" w:eastAsia="Aptos" w:hAnsi="Arial" w:cs="Arial"/>
                <w:sz w:val="22"/>
                <w:szCs w:val="22"/>
              </w:rPr>
              <w:t>(</w:t>
            </w:r>
            <w:sdt>
              <w:sdtPr>
                <w:rPr>
                  <w:rFonts w:ascii="Arial" w:eastAsia="Aptos" w:hAnsi="Arial" w:cs="Arial"/>
                  <w:sz w:val="22"/>
                  <w:szCs w:val="22"/>
                </w:rPr>
                <w:id w:val="-1011140752"/>
                <w:placeholder>
                  <w:docPart w:val="9EFBAC9BAF504D91B9B4DA0A94FD9B6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B7404" w:rsidRPr="001E5FCB">
                  <w:rPr>
                    <w:rFonts w:ascii="Arial" w:eastAsia="Aptos" w:hAnsi="Arial" w:cs="Arial"/>
                    <w:sz w:val="22"/>
                    <w:szCs w:val="22"/>
                  </w:rPr>
                  <w:t>0442 atliekų rinkimas</w:t>
                </w:r>
              </w:sdtContent>
            </w:sdt>
            <w:r w:rsidR="005B7404" w:rsidRPr="001E5FCB">
              <w:rPr>
                <w:rFonts w:ascii="Arial" w:eastAsia="Aptos" w:hAnsi="Arial" w:cs="Arial"/>
                <w:sz w:val="22"/>
                <w:szCs w:val="22"/>
              </w:rPr>
              <w:t>)</w:t>
            </w:r>
            <w:r w:rsidR="005B7404" w:rsidRPr="001E5FCB">
              <w:rPr>
                <w:rFonts w:ascii="Arial" w:hAnsi="Arial" w:cs="Arial"/>
                <w:sz w:val="22"/>
                <w:szCs w:val="22"/>
              </w:rPr>
              <w:t xml:space="preserve">“ </w:t>
            </w:r>
            <w:r w:rsidRPr="001E5FCB">
              <w:rPr>
                <w:rFonts w:ascii="Arial" w:hAnsi="Arial" w:cs="Arial"/>
                <w:sz w:val="22"/>
                <w:szCs w:val="22"/>
              </w:rPr>
              <w:t>apskaičiuotas vartojimo prekių ir paslaugų kainų pokytis (padidėjimas arba sumažėjim</w:t>
            </w:r>
            <w:r w:rsidRPr="00040AAA">
              <w:rPr>
                <w:rFonts w:ascii="Arial" w:hAnsi="Arial" w:cs="Arial"/>
                <w:sz w:val="22"/>
                <w:szCs w:val="22"/>
              </w:rPr>
              <w:t xml:space="preserve">as) (%). „k“ reikšmė skaičiuojama pagal formulę: </w:t>
            </w:r>
          </w:p>
          <w:p w14:paraId="734BC64F"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 xml:space="preserve"> </w:t>
            </w:r>
            <m:oMath>
              <m:r>
                <w:rPr>
                  <w:rFonts w:ascii="Cambria Math" w:hAnsi="Cambria Math" w:cs="Arial"/>
                  <w:sz w:val="22"/>
                  <w:szCs w:val="22"/>
                </w:rPr>
                <m:t>k =</m:t>
              </m:r>
              <m:f>
                <m:fPr>
                  <m:ctrlPr>
                    <w:rPr>
                      <w:rFonts w:ascii="Cambria Math" w:eastAsiaTheme="minorEastAsia" w:hAnsi="Cambria Math" w:cs="Arial"/>
                      <w:i/>
                      <w:sz w:val="22"/>
                      <w:szCs w:val="22"/>
                    </w:rPr>
                  </m:ctrlPr>
                </m:fPr>
                <m:num>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naujausias</m:t>
                      </m:r>
                    </m:sub>
                  </m:sSub>
                </m:num>
                <m:den>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Ind</m:t>
                      </m:r>
                    </m:e>
                    <m:sub>
                      <m:r>
                        <w:rPr>
                          <w:rFonts w:ascii="Cambria Math" w:eastAsiaTheme="minorEastAsia" w:hAnsi="Cambria Math" w:cs="Arial"/>
                          <w:sz w:val="22"/>
                          <w:szCs w:val="22"/>
                        </w:rPr>
                        <m:t>pradžia</m:t>
                      </m:r>
                    </m:sub>
                  </m:sSub>
                </m:den>
              </m:f>
              <m:r>
                <w:rPr>
                  <w:rFonts w:ascii="Cambria Math" w:eastAsiaTheme="minorEastAsia" w:hAnsi="Cambria Math" w:cs="Arial"/>
                  <w:sz w:val="22"/>
                  <w:szCs w:val="22"/>
                </w:rPr>
                <m:t>×100-100</m:t>
              </m:r>
            </m:oMath>
            <w:r w:rsidRPr="00040AAA">
              <w:rPr>
                <w:rFonts w:ascii="Arial" w:eastAsiaTheme="minorEastAsia" w:hAnsi="Arial" w:cs="Arial"/>
                <w:sz w:val="22"/>
                <w:szCs w:val="22"/>
              </w:rPr>
              <w:t>, (proc.) kur</w:t>
            </w:r>
          </w:p>
          <w:p w14:paraId="3D03B7A4" w14:textId="46FE99D1" w:rsidR="001E5FCB" w:rsidRPr="00040AAA" w:rsidRDefault="001E5FCB" w:rsidP="001E5FCB">
            <w:pPr>
              <w:jc w:val="both"/>
              <w:rPr>
                <w:rFonts w:ascii="Arial" w:hAnsi="Arial" w:cs="Arial"/>
                <w:sz w:val="22"/>
                <w:szCs w:val="22"/>
              </w:rPr>
            </w:pPr>
            <w:proofErr w:type="spellStart"/>
            <w:r w:rsidRPr="00040AAA">
              <w:rPr>
                <w:rFonts w:ascii="Arial" w:hAnsi="Arial" w:cs="Arial"/>
                <w:sz w:val="22"/>
                <w:szCs w:val="22"/>
              </w:rPr>
              <w:t>ind</w:t>
            </w:r>
            <w:r w:rsidRPr="00040AAA">
              <w:rPr>
                <w:rFonts w:ascii="Arial" w:hAnsi="Arial" w:cs="Arial"/>
                <w:sz w:val="22"/>
                <w:szCs w:val="22"/>
                <w:vertAlign w:val="subscript"/>
              </w:rPr>
              <w:t>naujausias</w:t>
            </w:r>
            <w:proofErr w:type="spellEnd"/>
            <w:r w:rsidRPr="00040AAA">
              <w:rPr>
                <w:rFonts w:ascii="Arial" w:hAnsi="Arial" w:cs="Arial"/>
                <w:sz w:val="22"/>
                <w:szCs w:val="22"/>
              </w:rPr>
              <w:t xml:space="preserve"> – kreipimosi dėl </w:t>
            </w:r>
            <w:r w:rsidR="00902121">
              <w:rPr>
                <w:rFonts w:ascii="Arial" w:hAnsi="Arial" w:cs="Arial"/>
                <w:sz w:val="22"/>
                <w:szCs w:val="22"/>
              </w:rPr>
              <w:t>įkainių</w:t>
            </w:r>
            <w:r w:rsidR="00902121" w:rsidRPr="00040AAA">
              <w:rPr>
                <w:rFonts w:ascii="Arial" w:hAnsi="Arial" w:cs="Arial"/>
                <w:sz w:val="22"/>
                <w:szCs w:val="22"/>
              </w:rPr>
              <w:t xml:space="preserve"> </w:t>
            </w:r>
            <w:r w:rsidRPr="00040AAA">
              <w:rPr>
                <w:rFonts w:ascii="Arial" w:hAnsi="Arial" w:cs="Arial"/>
                <w:sz w:val="22"/>
                <w:szCs w:val="22"/>
              </w:rPr>
              <w:t>perskaičiavimo išsiuntimo kitai šaliai datą naujausias paskelbtas vartojimo prekių ir paslaugų indeksas</w:t>
            </w:r>
            <w:r w:rsidR="005B7404">
              <w:rPr>
                <w:rFonts w:ascii="Arial" w:hAnsi="Arial" w:cs="Arial"/>
                <w:sz w:val="22"/>
                <w:szCs w:val="22"/>
              </w:rPr>
              <w:t xml:space="preserve"> </w:t>
            </w:r>
            <w:r w:rsidR="005B7404" w:rsidRPr="001E5FCB">
              <w:rPr>
                <w:rFonts w:ascii="Arial" w:eastAsia="Aptos" w:hAnsi="Arial" w:cs="Arial"/>
                <w:sz w:val="22"/>
                <w:szCs w:val="22"/>
              </w:rPr>
              <w:t>(</w:t>
            </w:r>
            <w:sdt>
              <w:sdtPr>
                <w:rPr>
                  <w:rFonts w:ascii="Arial" w:eastAsia="Aptos" w:hAnsi="Arial" w:cs="Arial"/>
                  <w:sz w:val="22"/>
                  <w:szCs w:val="22"/>
                </w:rPr>
                <w:id w:val="1307515591"/>
                <w:placeholder>
                  <w:docPart w:val="F672A9483E2C47D7A68B62FC7352AD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B7404" w:rsidRPr="001E5FCB">
                  <w:rPr>
                    <w:rFonts w:ascii="Arial" w:eastAsia="Aptos" w:hAnsi="Arial" w:cs="Arial"/>
                    <w:sz w:val="22"/>
                    <w:szCs w:val="22"/>
                  </w:rPr>
                  <w:t>0442 atliekų rinkimas</w:t>
                </w:r>
              </w:sdtContent>
            </w:sdt>
            <w:r w:rsidR="005B7404" w:rsidRPr="001E5FCB">
              <w:rPr>
                <w:rFonts w:ascii="Arial" w:eastAsia="Aptos" w:hAnsi="Arial" w:cs="Arial"/>
                <w:sz w:val="22"/>
                <w:szCs w:val="22"/>
              </w:rPr>
              <w:t>)</w:t>
            </w:r>
            <w:r w:rsidRPr="00040AAA">
              <w:rPr>
                <w:rFonts w:ascii="Arial" w:hAnsi="Arial" w:cs="Arial"/>
                <w:sz w:val="22"/>
                <w:szCs w:val="22"/>
              </w:rPr>
              <w:t>;</w:t>
            </w:r>
          </w:p>
          <w:p w14:paraId="52A8E605" w14:textId="48508936" w:rsidR="001E5FCB" w:rsidRPr="00040AAA" w:rsidRDefault="001E5FCB" w:rsidP="001E5FCB">
            <w:pPr>
              <w:jc w:val="both"/>
              <w:rPr>
                <w:rFonts w:ascii="Arial" w:hAnsi="Arial" w:cs="Arial"/>
                <w:sz w:val="22"/>
                <w:szCs w:val="22"/>
              </w:rPr>
            </w:pPr>
            <w:proofErr w:type="spellStart"/>
            <w:r w:rsidRPr="00040AAA">
              <w:rPr>
                <w:rFonts w:ascii="Arial" w:hAnsi="Arial" w:cs="Arial"/>
                <w:sz w:val="22"/>
                <w:szCs w:val="22"/>
              </w:rPr>
              <w:t>ind</w:t>
            </w:r>
            <w:r w:rsidRPr="00040AAA">
              <w:rPr>
                <w:rFonts w:ascii="Arial" w:hAnsi="Arial" w:cs="Arial"/>
                <w:sz w:val="22"/>
                <w:szCs w:val="22"/>
                <w:vertAlign w:val="subscript"/>
              </w:rPr>
              <w:t>pradžia</w:t>
            </w:r>
            <w:proofErr w:type="spellEnd"/>
            <w:r w:rsidRPr="00040AAA">
              <w:rPr>
                <w:rFonts w:ascii="Arial" w:hAnsi="Arial" w:cs="Arial"/>
                <w:sz w:val="22"/>
                <w:szCs w:val="22"/>
              </w:rPr>
              <w:t xml:space="preserve"> – laikotarpio pradžios datos (mėnesio) vartojimo prekių ir paslaugų indeksas</w:t>
            </w:r>
            <w:r w:rsidR="005B7404">
              <w:rPr>
                <w:rFonts w:ascii="Arial" w:hAnsi="Arial" w:cs="Arial"/>
                <w:sz w:val="22"/>
                <w:szCs w:val="22"/>
              </w:rPr>
              <w:t xml:space="preserve"> </w:t>
            </w:r>
            <w:r w:rsidR="005B7404" w:rsidRPr="001E5FCB">
              <w:rPr>
                <w:rFonts w:ascii="Arial" w:eastAsia="Aptos" w:hAnsi="Arial" w:cs="Arial"/>
                <w:sz w:val="22"/>
                <w:szCs w:val="22"/>
              </w:rPr>
              <w:t>(</w:t>
            </w:r>
            <w:sdt>
              <w:sdtPr>
                <w:rPr>
                  <w:rFonts w:ascii="Arial" w:eastAsia="Aptos" w:hAnsi="Arial" w:cs="Arial"/>
                  <w:sz w:val="22"/>
                  <w:szCs w:val="22"/>
                </w:rPr>
                <w:id w:val="220412514"/>
                <w:placeholder>
                  <w:docPart w:val="4117B8556449472FA20E18D32DE01D4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B7404" w:rsidRPr="001E5FCB">
                  <w:rPr>
                    <w:rFonts w:ascii="Arial" w:eastAsia="Aptos" w:hAnsi="Arial" w:cs="Arial"/>
                    <w:sz w:val="22"/>
                    <w:szCs w:val="22"/>
                  </w:rPr>
                  <w:t>0442 atliekų rinkimas</w:t>
                </w:r>
              </w:sdtContent>
            </w:sdt>
            <w:r w:rsidR="005B7404" w:rsidRPr="001E5FCB">
              <w:rPr>
                <w:rFonts w:ascii="Arial" w:eastAsia="Aptos" w:hAnsi="Arial" w:cs="Arial"/>
                <w:sz w:val="22"/>
                <w:szCs w:val="22"/>
              </w:rPr>
              <w:t>)</w:t>
            </w:r>
            <w:r w:rsidRPr="00040AAA">
              <w:rPr>
                <w:rFonts w:ascii="Arial" w:hAnsi="Arial" w:cs="Arial"/>
                <w:sz w:val="22"/>
                <w:szCs w:val="22"/>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348D26AF"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5.3.3.7. Skaičiavimams indeksų reikšmės imamos keturių skaitmenų po kablelio tikslumu. Apskaičiuotas pokytis (k) tolimesniems skaičiavimams naudojamas suapvalinus iki vieno skaitmens po kablelio, o apskaičiuotas įkainis „a</w:t>
            </w:r>
            <w:r w:rsidRPr="00040AAA">
              <w:rPr>
                <w:rFonts w:ascii="Arial" w:hAnsi="Arial" w:cs="Arial"/>
                <w:sz w:val="22"/>
                <w:szCs w:val="22"/>
                <w:vertAlign w:val="subscript"/>
              </w:rPr>
              <w:t>1</w:t>
            </w:r>
            <w:r w:rsidRPr="00040AAA">
              <w:rPr>
                <w:rFonts w:ascii="Arial" w:hAnsi="Arial" w:cs="Arial"/>
                <w:sz w:val="22"/>
                <w:szCs w:val="22"/>
              </w:rPr>
              <w:t xml:space="preserve">“ suapvalinamas iki dviejų skaitmenų po kablelio; </w:t>
            </w:r>
          </w:p>
          <w:p w14:paraId="2611CB63"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3B45734"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5.3.3.9. Susitarimas turi būti sudarytas per 10 darbo dienų nuo Šalies pateikto tinkamo prašymo perskaičiuoti Sutarties įkainius gavimo dienos.</w:t>
            </w:r>
          </w:p>
          <w:p w14:paraId="08822F40" w14:textId="77777777" w:rsidR="001E5FCB" w:rsidRPr="00040AAA" w:rsidRDefault="001E5FCB" w:rsidP="001E5FCB">
            <w:pPr>
              <w:jc w:val="both"/>
              <w:rPr>
                <w:rFonts w:ascii="Arial" w:hAnsi="Arial" w:cs="Arial"/>
                <w:sz w:val="22"/>
                <w:szCs w:val="22"/>
              </w:rPr>
            </w:pPr>
            <w:r w:rsidRPr="00040AAA">
              <w:rPr>
                <w:rFonts w:ascii="Arial" w:hAnsi="Arial" w:cs="Arial"/>
                <w:sz w:val="22"/>
                <w:szCs w:val="22"/>
              </w:rPr>
              <w:t>5.3.3.10. Susitarimu Šalys neturi teisės keisti procedūroje nurodytos tvarkos ar kitų Sutarties nuostatų, išskyrus, jei keitimas atliekamas pagal VPĮ nuostatas.</w:t>
            </w:r>
          </w:p>
          <w:p w14:paraId="746BAE30" w14:textId="055B5710" w:rsidR="001E5FCB" w:rsidRPr="00AB23EE" w:rsidRDefault="001E5FCB" w:rsidP="001E5FCB">
            <w:pPr>
              <w:jc w:val="both"/>
              <w:outlineLvl w:val="1"/>
              <w:rPr>
                <w:rFonts w:ascii="Arial" w:eastAsia="Calibri" w:hAnsi="Arial" w:cs="Arial"/>
                <w:b/>
                <w:bCs/>
                <w:sz w:val="22"/>
                <w:szCs w:val="22"/>
                <w:lang w:eastAsia="x-none"/>
              </w:rPr>
            </w:pPr>
            <w:r w:rsidRPr="00040AAA">
              <w:rPr>
                <w:rFonts w:ascii="Arial" w:eastAsia="Calibri" w:hAnsi="Arial" w:cs="Arial"/>
                <w:iCs/>
                <w:sz w:val="22"/>
                <w:szCs w:val="22"/>
              </w:rPr>
              <w:t>5.3.3.11. Atlikus įkainių perskaičiavimą, Pradinės Sutarties vertė nesikeičia.</w:t>
            </w:r>
          </w:p>
        </w:tc>
      </w:tr>
      <w:tr w:rsidR="008267C4" w:rsidRPr="00AB23EE" w14:paraId="080B9AA6" w14:textId="77777777" w:rsidTr="00DB6829">
        <w:trPr>
          <w:trHeight w:val="300"/>
        </w:trPr>
        <w:tc>
          <w:tcPr>
            <w:tcW w:w="3256" w:type="dxa"/>
            <w:vAlign w:val="center"/>
          </w:tcPr>
          <w:p w14:paraId="26702231"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 xml:space="preserve">5.3.4. Sutarties kainos / įkainių peržiūra dėl kainų lygio pokyčio pagal </w:t>
            </w:r>
            <w:r w:rsidRPr="00AB23EE">
              <w:rPr>
                <w:rFonts w:ascii="Arial" w:hAnsi="Arial" w:cs="Arial"/>
                <w:b/>
                <w:bCs/>
                <w:kern w:val="2"/>
                <w:sz w:val="22"/>
                <w:szCs w:val="22"/>
              </w:rPr>
              <w:t>Paslaugų</w:t>
            </w:r>
            <w:r w:rsidRPr="00AB23EE">
              <w:rPr>
                <w:rFonts w:ascii="Arial" w:hAnsi="Arial" w:cs="Arial"/>
                <w:b/>
                <w:kern w:val="2"/>
                <w:sz w:val="22"/>
                <w:szCs w:val="22"/>
              </w:rPr>
              <w:t xml:space="preserve"> grupių kainų pokyčius</w:t>
            </w:r>
          </w:p>
        </w:tc>
        <w:tc>
          <w:tcPr>
            <w:tcW w:w="6279" w:type="dxa"/>
            <w:gridSpan w:val="2"/>
            <w:vAlign w:val="center"/>
          </w:tcPr>
          <w:p w14:paraId="7173F1AE" w14:textId="72A8655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38B5E36C" w14:textId="77777777" w:rsidTr="00DB6829">
        <w:trPr>
          <w:trHeight w:val="300"/>
        </w:trPr>
        <w:tc>
          <w:tcPr>
            <w:tcW w:w="3256" w:type="dxa"/>
            <w:vAlign w:val="center"/>
          </w:tcPr>
          <w:p w14:paraId="40387E4A"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kern w:val="2"/>
                <w:sz w:val="22"/>
                <w:szCs w:val="22"/>
              </w:rPr>
              <w:t xml:space="preserve">5.4. Sutarties kainos / įkainių apskaičiavimas taikant </w:t>
            </w:r>
            <w:r w:rsidRPr="00AB23EE">
              <w:rPr>
                <w:rFonts w:ascii="Arial" w:hAnsi="Arial" w:cs="Arial"/>
                <w:b/>
                <w:bCs/>
                <w:kern w:val="2"/>
                <w:sz w:val="22"/>
                <w:szCs w:val="22"/>
                <w:u w:val="single"/>
              </w:rPr>
              <w:t>kiekio (apimties)</w:t>
            </w:r>
            <w:r w:rsidRPr="00AB23EE">
              <w:rPr>
                <w:rFonts w:ascii="Arial" w:hAnsi="Arial" w:cs="Arial"/>
                <w:b/>
                <w:bCs/>
                <w:kern w:val="2"/>
                <w:sz w:val="22"/>
                <w:szCs w:val="22"/>
              </w:rPr>
              <w:t xml:space="preserve"> keitimo taisykles</w:t>
            </w:r>
          </w:p>
        </w:tc>
        <w:tc>
          <w:tcPr>
            <w:tcW w:w="6279" w:type="dxa"/>
            <w:gridSpan w:val="2"/>
            <w:vAlign w:val="center"/>
          </w:tcPr>
          <w:p w14:paraId="29BC5281" w14:textId="2C36B0E5" w:rsidR="008267C4" w:rsidRPr="00AB23EE" w:rsidRDefault="005B7404" w:rsidP="008267C4">
            <w:pPr>
              <w:jc w:val="both"/>
              <w:rPr>
                <w:rFonts w:ascii="Arial" w:hAnsi="Arial" w:cs="Arial"/>
                <w:sz w:val="22"/>
                <w:szCs w:val="22"/>
              </w:rPr>
            </w:pPr>
            <w:r>
              <w:rPr>
                <w:rFonts w:ascii="Arial" w:hAnsi="Arial" w:cs="Arial"/>
                <w:sz w:val="22"/>
                <w:szCs w:val="22"/>
              </w:rPr>
              <w:t>Netaikoma</w:t>
            </w:r>
          </w:p>
        </w:tc>
      </w:tr>
      <w:tr w:rsidR="008267C4" w:rsidRPr="00AB23EE" w14:paraId="107949AF" w14:textId="77777777" w:rsidTr="00DB6829">
        <w:trPr>
          <w:trHeight w:val="300"/>
        </w:trPr>
        <w:tc>
          <w:tcPr>
            <w:tcW w:w="3256" w:type="dxa"/>
            <w:vAlign w:val="center"/>
          </w:tcPr>
          <w:p w14:paraId="34E287CB"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5.5. Atsiskaitymo su Tiekėju terminas ir tvarka</w:t>
            </w:r>
          </w:p>
        </w:tc>
        <w:tc>
          <w:tcPr>
            <w:tcW w:w="6279" w:type="dxa"/>
            <w:gridSpan w:val="2"/>
            <w:vAlign w:val="center"/>
          </w:tcPr>
          <w:p w14:paraId="0C31BF40" w14:textId="77777777" w:rsidR="005B7404" w:rsidRPr="00040AAA" w:rsidRDefault="005B7404" w:rsidP="005B7404">
            <w:pPr>
              <w:jc w:val="both"/>
              <w:rPr>
                <w:rFonts w:ascii="Arial" w:hAnsi="Arial" w:cs="Arial"/>
                <w:b/>
                <w:bCs/>
                <w:kern w:val="2"/>
                <w:sz w:val="22"/>
                <w:szCs w:val="22"/>
              </w:rPr>
            </w:pPr>
            <w:r w:rsidRPr="00040AAA">
              <w:rPr>
                <w:rFonts w:ascii="Arial" w:hAnsi="Arial" w:cs="Arial"/>
                <w:kern w:val="2"/>
                <w:sz w:val="22"/>
                <w:szCs w:val="22"/>
              </w:rPr>
              <w:t xml:space="preserve">Pirkėjas atsiskaito su Tiekėju ne vėliau kaip per </w:t>
            </w:r>
            <w:r w:rsidRPr="00040AAA">
              <w:rPr>
                <w:rFonts w:ascii="Arial" w:hAnsi="Arial" w:cs="Arial"/>
                <w:b/>
                <w:bCs/>
                <w:kern w:val="2"/>
                <w:sz w:val="22"/>
                <w:szCs w:val="22"/>
              </w:rPr>
              <w:t>30 dienų nuo Sąskaitos gavimo dienos.</w:t>
            </w:r>
          </w:p>
          <w:p w14:paraId="6B82BC42" w14:textId="77777777" w:rsidR="005B7404" w:rsidRPr="00040AAA" w:rsidRDefault="005B7404" w:rsidP="005B7404">
            <w:pPr>
              <w:jc w:val="both"/>
              <w:rPr>
                <w:rFonts w:ascii="Arial" w:hAnsi="Arial" w:cs="Arial"/>
                <w:color w:val="000000"/>
                <w:kern w:val="2"/>
                <w:sz w:val="22"/>
                <w:szCs w:val="22"/>
                <w:shd w:val="clear" w:color="auto" w:fill="FFFFFF"/>
              </w:rPr>
            </w:pPr>
            <w:r w:rsidRPr="00040AAA">
              <w:rPr>
                <w:rFonts w:ascii="Arial" w:hAnsi="Arial" w:cs="Arial"/>
                <w:color w:val="000000"/>
                <w:kern w:val="2"/>
                <w:sz w:val="22"/>
                <w:szCs w:val="22"/>
                <w:shd w:val="clear" w:color="auto" w:fill="FFFFFF"/>
              </w:rPr>
              <w:t>Apmokėjimo sąlygos</w:t>
            </w:r>
            <w:r w:rsidRPr="00040AAA">
              <w:rPr>
                <w:rFonts w:ascii="Arial" w:hAnsi="Arial" w:cs="Arial"/>
                <w:color w:val="4472C4"/>
                <w:kern w:val="2"/>
                <w:sz w:val="22"/>
                <w:szCs w:val="22"/>
                <w:shd w:val="clear" w:color="auto" w:fill="FFFFFF"/>
              </w:rPr>
              <w:t>:</w:t>
            </w:r>
          </w:p>
          <w:p w14:paraId="79AD82A1" w14:textId="4FBF53AC" w:rsidR="008267C4" w:rsidRPr="00AB23EE" w:rsidRDefault="00902121" w:rsidP="005B7404">
            <w:pPr>
              <w:jc w:val="both"/>
              <w:rPr>
                <w:rFonts w:ascii="Arial" w:hAnsi="Arial" w:cs="Arial"/>
                <w:color w:val="000000"/>
                <w:kern w:val="2"/>
                <w:sz w:val="22"/>
                <w:szCs w:val="22"/>
                <w:shd w:val="clear" w:color="auto" w:fill="FFFFFF"/>
              </w:rPr>
            </w:pPr>
            <w:r>
              <w:rPr>
                <w:rFonts w:ascii="Arial" w:hAnsi="Arial" w:cs="Arial"/>
                <w:kern w:val="2"/>
                <w:sz w:val="22"/>
                <w:szCs w:val="22"/>
                <w:shd w:val="clear" w:color="auto" w:fill="FFFFFF"/>
              </w:rPr>
              <w:t>Už per mėnesį suteiktas paslaugas</w:t>
            </w:r>
            <w:r w:rsidR="005B7404" w:rsidRPr="00040AAA">
              <w:rPr>
                <w:rFonts w:ascii="Arial" w:hAnsi="Arial" w:cs="Arial"/>
                <w:kern w:val="2"/>
                <w:sz w:val="22"/>
                <w:szCs w:val="22"/>
                <w:shd w:val="clear" w:color="auto" w:fill="FFFFFF"/>
              </w:rPr>
              <w:t xml:space="preserve"> mokama už konkretų kiekį / apimtį pagal nustatytus įkainius.</w:t>
            </w:r>
          </w:p>
        </w:tc>
      </w:tr>
      <w:tr w:rsidR="008267C4" w:rsidRPr="00AB23EE" w14:paraId="497AE761" w14:textId="77777777" w:rsidTr="00DB6829">
        <w:trPr>
          <w:trHeight w:val="300"/>
        </w:trPr>
        <w:tc>
          <w:tcPr>
            <w:tcW w:w="3256" w:type="dxa"/>
            <w:vAlign w:val="center"/>
          </w:tcPr>
          <w:p w14:paraId="180C8755"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5.6. Avansas</w:t>
            </w:r>
          </w:p>
        </w:tc>
        <w:tc>
          <w:tcPr>
            <w:tcW w:w="6279" w:type="dxa"/>
            <w:gridSpan w:val="2"/>
            <w:vAlign w:val="center"/>
          </w:tcPr>
          <w:p w14:paraId="67EB5078" w14:textId="314B1E08"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073D5E2F" w14:textId="77777777" w:rsidTr="00DB6829">
        <w:trPr>
          <w:trHeight w:val="503"/>
        </w:trPr>
        <w:tc>
          <w:tcPr>
            <w:tcW w:w="3256" w:type="dxa"/>
            <w:vAlign w:val="center"/>
          </w:tcPr>
          <w:p w14:paraId="0B0B61A3"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5.7. Avanso užtikrinimas</w:t>
            </w:r>
          </w:p>
        </w:tc>
        <w:tc>
          <w:tcPr>
            <w:tcW w:w="6279" w:type="dxa"/>
            <w:gridSpan w:val="2"/>
            <w:vAlign w:val="center"/>
          </w:tcPr>
          <w:p w14:paraId="5A303A67" w14:textId="0C1BC9E1"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E590F6D" w14:textId="77777777" w:rsidTr="00DB6829">
        <w:trPr>
          <w:trHeight w:val="300"/>
        </w:trPr>
        <w:tc>
          <w:tcPr>
            <w:tcW w:w="9535" w:type="dxa"/>
            <w:gridSpan w:val="3"/>
            <w:vAlign w:val="center"/>
          </w:tcPr>
          <w:p w14:paraId="5852DF9B"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lastRenderedPageBreak/>
              <w:t>6. PASLAUGŲ KOKYBĖ IR GARANTINIAI ĮSIPAREIGOJIMAI</w:t>
            </w:r>
          </w:p>
        </w:tc>
      </w:tr>
      <w:tr w:rsidR="008267C4" w:rsidRPr="00AB23EE" w14:paraId="61F9EC82" w14:textId="77777777" w:rsidTr="00DB6829">
        <w:trPr>
          <w:trHeight w:val="300"/>
        </w:trPr>
        <w:tc>
          <w:tcPr>
            <w:tcW w:w="3256" w:type="dxa"/>
            <w:vAlign w:val="center"/>
          </w:tcPr>
          <w:p w14:paraId="39B1CBCC"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6.1. Garantinis terminas</w:t>
            </w:r>
          </w:p>
        </w:tc>
        <w:tc>
          <w:tcPr>
            <w:tcW w:w="6279" w:type="dxa"/>
            <w:gridSpan w:val="2"/>
            <w:vAlign w:val="center"/>
          </w:tcPr>
          <w:p w14:paraId="39FAB4E1" w14:textId="2137F7CB"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6AAA5E59" w14:textId="77777777" w:rsidTr="00DB6829">
        <w:trPr>
          <w:trHeight w:val="300"/>
        </w:trPr>
        <w:tc>
          <w:tcPr>
            <w:tcW w:w="3256" w:type="dxa"/>
            <w:vAlign w:val="center"/>
          </w:tcPr>
          <w:p w14:paraId="4BF33016" w14:textId="77777777" w:rsidR="008267C4" w:rsidRPr="00AB23EE" w:rsidRDefault="008267C4" w:rsidP="008267C4">
            <w:pPr>
              <w:jc w:val="both"/>
              <w:rPr>
                <w:rFonts w:ascii="Arial" w:hAnsi="Arial" w:cs="Arial"/>
                <w:b/>
                <w:kern w:val="2"/>
                <w:sz w:val="22"/>
                <w:szCs w:val="22"/>
              </w:rPr>
            </w:pPr>
            <w:r w:rsidRPr="00AB23EE">
              <w:rPr>
                <w:rFonts w:ascii="Arial" w:hAnsi="Arial" w:cs="Arial"/>
                <w:b/>
                <w:sz w:val="22"/>
                <w:szCs w:val="22"/>
              </w:rPr>
              <w:t>6.2. Terminas Paslaugų trūkumams pašalinti</w:t>
            </w:r>
          </w:p>
        </w:tc>
        <w:tc>
          <w:tcPr>
            <w:tcW w:w="6279" w:type="dxa"/>
            <w:gridSpan w:val="2"/>
            <w:vAlign w:val="center"/>
          </w:tcPr>
          <w:p w14:paraId="136A0961" w14:textId="0127C5C5"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6.2.1.Nustačius  </w:t>
            </w:r>
            <w:r w:rsidR="00902121" w:rsidRPr="00902121">
              <w:rPr>
                <w:rFonts w:ascii="Arial" w:hAnsi="Arial" w:cs="Arial"/>
                <w:color w:val="auto"/>
                <w:sz w:val="22"/>
                <w:szCs w:val="22"/>
              </w:rPr>
              <w:t xml:space="preserve">Sutarties ir (ar) teisės aktų reikalavimų neatitinkančių </w:t>
            </w:r>
            <w:r w:rsidR="00902121">
              <w:rPr>
                <w:rFonts w:ascii="Arial" w:hAnsi="Arial" w:cs="Arial"/>
                <w:color w:val="auto"/>
                <w:sz w:val="22"/>
                <w:szCs w:val="22"/>
              </w:rPr>
              <w:t>P</w:t>
            </w:r>
            <w:r w:rsidR="00902121" w:rsidRPr="00902121">
              <w:rPr>
                <w:rFonts w:ascii="Arial" w:hAnsi="Arial" w:cs="Arial"/>
                <w:color w:val="auto"/>
                <w:sz w:val="22"/>
                <w:szCs w:val="22"/>
              </w:rPr>
              <w:t>aslaugų trūkumų</w:t>
            </w:r>
            <w:r w:rsidRPr="00AB23EE">
              <w:rPr>
                <w:rFonts w:ascii="Arial" w:hAnsi="Arial" w:cs="Arial"/>
                <w:color w:val="auto"/>
                <w:sz w:val="22"/>
                <w:szCs w:val="22"/>
              </w:rPr>
              <w:t xml:space="preserve">, Pirkėjas surašo pretenziją dėl netinkamo Paslaugų teikimo. </w:t>
            </w:r>
          </w:p>
          <w:p w14:paraId="64DF6ECB" w14:textId="57E7D9A0"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6.2.2. Tiekėjas Sutarties</w:t>
            </w:r>
            <w:r w:rsidR="00475497" w:rsidRPr="00902121">
              <w:rPr>
                <w:rFonts w:ascii="Arial" w:hAnsi="Arial" w:cs="Arial"/>
                <w:color w:val="auto"/>
                <w:sz w:val="22"/>
                <w:szCs w:val="22"/>
              </w:rPr>
              <w:t xml:space="preserve"> ir (ar) teisės aktų</w:t>
            </w:r>
            <w:r w:rsidR="00475497" w:rsidRPr="00AB23EE">
              <w:rPr>
                <w:rFonts w:ascii="Arial" w:hAnsi="Arial" w:cs="Arial"/>
                <w:color w:val="auto"/>
                <w:sz w:val="22"/>
                <w:szCs w:val="22"/>
              </w:rPr>
              <w:t xml:space="preserve"> </w:t>
            </w:r>
            <w:r w:rsidRPr="00AB23EE">
              <w:rPr>
                <w:rFonts w:ascii="Arial" w:hAnsi="Arial" w:cs="Arial"/>
                <w:color w:val="auto"/>
                <w:sz w:val="22"/>
                <w:szCs w:val="22"/>
              </w:rPr>
              <w:t xml:space="preserve">reikalavimų neatitinkančių Paslaugų trūkumus privalo savo sąskaita (be atlygio) pašalinti </w:t>
            </w:r>
            <w:bookmarkStart w:id="5" w:name="_Hlk199397504"/>
            <w:r w:rsidR="00D21FCB">
              <w:rPr>
                <w:rFonts w:ascii="Arial" w:hAnsi="Arial" w:cs="Arial"/>
                <w:color w:val="auto"/>
                <w:sz w:val="22"/>
                <w:szCs w:val="22"/>
              </w:rPr>
              <w:t>ne vėliau kaip per 10 d. d.</w:t>
            </w:r>
            <w:r w:rsidRPr="00AB23EE">
              <w:rPr>
                <w:rFonts w:ascii="Arial" w:hAnsi="Arial" w:cs="Arial"/>
                <w:color w:val="auto"/>
                <w:sz w:val="22"/>
                <w:szCs w:val="22"/>
              </w:rPr>
              <w:t xml:space="preserve"> </w:t>
            </w:r>
            <w:r w:rsidR="00D21FCB" w:rsidRPr="00D21FCB">
              <w:rPr>
                <w:rFonts w:ascii="Arial" w:hAnsi="Arial" w:cs="Arial"/>
                <w:color w:val="auto"/>
                <w:sz w:val="22"/>
                <w:szCs w:val="22"/>
              </w:rPr>
              <w:t>nuo rašytinės pretenzijos gavimo dienos.</w:t>
            </w:r>
            <w:bookmarkEnd w:id="5"/>
            <w:r w:rsidRPr="00AB23EE">
              <w:rPr>
                <w:rFonts w:ascii="Arial" w:hAnsi="Arial" w:cs="Arial"/>
                <w:color w:val="auto"/>
                <w:sz w:val="22"/>
                <w:szCs w:val="22"/>
              </w:rPr>
              <w:t>.</w:t>
            </w:r>
            <w:r w:rsidR="00D21FCB">
              <w:rPr>
                <w:rFonts w:ascii="Arial" w:hAnsi="Arial" w:cs="Arial"/>
                <w:color w:val="auto"/>
                <w:sz w:val="22"/>
                <w:szCs w:val="22"/>
              </w:rPr>
              <w:t xml:space="preserve"> </w:t>
            </w:r>
          </w:p>
        </w:tc>
      </w:tr>
      <w:tr w:rsidR="008267C4" w:rsidRPr="00AB23EE" w14:paraId="7FB3C71A" w14:textId="77777777" w:rsidTr="00DB6829">
        <w:trPr>
          <w:trHeight w:val="300"/>
        </w:trPr>
        <w:tc>
          <w:tcPr>
            <w:tcW w:w="3256" w:type="dxa"/>
            <w:vAlign w:val="center"/>
          </w:tcPr>
          <w:p w14:paraId="24F27F29" w14:textId="77777777" w:rsidR="008267C4" w:rsidRPr="00AB23EE" w:rsidRDefault="008267C4" w:rsidP="008267C4">
            <w:pPr>
              <w:jc w:val="both"/>
              <w:rPr>
                <w:rFonts w:ascii="Arial" w:hAnsi="Arial" w:cs="Arial"/>
                <w:b/>
                <w:sz w:val="22"/>
                <w:szCs w:val="22"/>
              </w:rPr>
            </w:pPr>
            <w:r w:rsidRPr="00AB23EE">
              <w:rPr>
                <w:rFonts w:ascii="Arial" w:hAnsi="Arial" w:cs="Arial"/>
                <w:b/>
                <w:sz w:val="22"/>
                <w:szCs w:val="22"/>
              </w:rPr>
              <w:t xml:space="preserve">6.3. Kokybinių kriterijų įgyvendinimo </w:t>
            </w:r>
            <w:r w:rsidRPr="00AB23EE">
              <w:rPr>
                <w:rFonts w:ascii="Arial" w:hAnsi="Arial" w:cs="Arial"/>
                <w:b/>
                <w:bCs/>
                <w:sz w:val="22"/>
                <w:szCs w:val="22"/>
              </w:rPr>
              <w:t xml:space="preserve">ir </w:t>
            </w:r>
            <w:r w:rsidRPr="00AB23EE">
              <w:rPr>
                <w:rFonts w:ascii="Arial" w:hAnsi="Arial" w:cs="Arial"/>
                <w:b/>
                <w:sz w:val="22"/>
                <w:szCs w:val="22"/>
              </w:rPr>
              <w:t>tikrinimo tvarka</w:t>
            </w:r>
          </w:p>
        </w:tc>
        <w:tc>
          <w:tcPr>
            <w:tcW w:w="6279" w:type="dxa"/>
            <w:gridSpan w:val="2"/>
            <w:vAlign w:val="center"/>
          </w:tcPr>
          <w:p w14:paraId="7967018F" w14:textId="33A406EF" w:rsidR="008267C4" w:rsidRPr="00AB23EE" w:rsidRDefault="00E53287" w:rsidP="008267C4">
            <w:pPr>
              <w:jc w:val="both"/>
              <w:rPr>
                <w:rFonts w:ascii="Arial" w:hAnsi="Arial" w:cs="Arial"/>
                <w:sz w:val="22"/>
                <w:szCs w:val="22"/>
              </w:rPr>
            </w:pPr>
            <w:r w:rsidRPr="00AB23EE">
              <w:rPr>
                <w:rFonts w:ascii="Arial" w:hAnsi="Arial" w:cs="Arial"/>
                <w:sz w:val="22"/>
                <w:szCs w:val="22"/>
              </w:rPr>
              <w:t>Netaikoma</w:t>
            </w:r>
          </w:p>
        </w:tc>
      </w:tr>
      <w:tr w:rsidR="008267C4" w:rsidRPr="00AB23EE" w14:paraId="693C6358" w14:textId="77777777" w:rsidTr="00DB6829">
        <w:trPr>
          <w:trHeight w:val="300"/>
        </w:trPr>
        <w:tc>
          <w:tcPr>
            <w:tcW w:w="9535" w:type="dxa"/>
            <w:gridSpan w:val="3"/>
            <w:vAlign w:val="center"/>
          </w:tcPr>
          <w:p w14:paraId="2EEA2FE6"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7. SUTARTIES VYKDYMUI PASITELKIAMI SUBTIEKĖJAI IR (AR) SPECIALISTAI</w:t>
            </w:r>
          </w:p>
        </w:tc>
      </w:tr>
      <w:tr w:rsidR="008267C4" w:rsidRPr="00AB23EE" w14:paraId="63841FC4" w14:textId="77777777" w:rsidTr="00DB6829">
        <w:trPr>
          <w:trHeight w:val="300"/>
        </w:trPr>
        <w:tc>
          <w:tcPr>
            <w:tcW w:w="3256" w:type="dxa"/>
            <w:vAlign w:val="center"/>
          </w:tcPr>
          <w:p w14:paraId="4CBC0A2C"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kern w:val="2"/>
                <w:sz w:val="22"/>
                <w:szCs w:val="22"/>
              </w:rPr>
              <w:t>7.1. Sutarties vykdymui pasitelkiami subtiekėjai ir (ar) specialistai</w:t>
            </w:r>
          </w:p>
        </w:tc>
        <w:tc>
          <w:tcPr>
            <w:tcW w:w="6279" w:type="dxa"/>
            <w:gridSpan w:val="2"/>
            <w:vAlign w:val="center"/>
          </w:tcPr>
          <w:p w14:paraId="0349D770" w14:textId="288F919D" w:rsidR="008267C4" w:rsidRPr="00AB23EE" w:rsidRDefault="008267C4" w:rsidP="008267C4">
            <w:pPr>
              <w:jc w:val="both"/>
              <w:rPr>
                <w:rFonts w:ascii="Arial" w:hAnsi="Arial" w:cs="Arial"/>
                <w:kern w:val="2"/>
                <w:sz w:val="22"/>
                <w:szCs w:val="22"/>
              </w:rPr>
            </w:pPr>
            <w:r w:rsidRPr="00AB23EE">
              <w:rPr>
                <w:rFonts w:ascii="Arial" w:hAnsi="Arial" w:cs="Arial"/>
                <w:kern w:val="2"/>
                <w:sz w:val="22"/>
                <w:szCs w:val="22"/>
              </w:rPr>
              <w:t>7.1.1.</w:t>
            </w:r>
            <w:r w:rsidR="00B64D6F">
              <w:rPr>
                <w:rFonts w:ascii="Arial" w:hAnsi="Arial" w:cs="Arial"/>
                <w:kern w:val="2"/>
                <w:sz w:val="22"/>
                <w:szCs w:val="22"/>
              </w:rPr>
              <w:t xml:space="preserve"> </w:t>
            </w:r>
            <w:r w:rsidRPr="00AB23EE">
              <w:rPr>
                <w:rFonts w:ascii="Arial" w:hAnsi="Arial" w:cs="Arial"/>
                <w:kern w:val="2"/>
                <w:sz w:val="22"/>
                <w:szCs w:val="22"/>
              </w:rPr>
              <w:t>Sutarties vykdymui subtiekėjai ir (ar) specialistai nepasitelkiami.</w:t>
            </w:r>
          </w:p>
          <w:p w14:paraId="55538A09" w14:textId="77777777" w:rsidR="008267C4" w:rsidRPr="00AB23EE" w:rsidRDefault="008267C4" w:rsidP="008267C4">
            <w:pPr>
              <w:rPr>
                <w:rFonts w:ascii="Arial" w:hAnsi="Arial" w:cs="Arial"/>
                <w:color w:val="FF0000"/>
                <w:kern w:val="2"/>
                <w:sz w:val="22"/>
                <w:szCs w:val="22"/>
              </w:rPr>
            </w:pPr>
            <w:r w:rsidRPr="00AB23EE">
              <w:rPr>
                <w:rFonts w:ascii="Arial" w:hAnsi="Arial" w:cs="Arial"/>
                <w:color w:val="FF0000"/>
                <w:kern w:val="2"/>
                <w:sz w:val="22"/>
                <w:szCs w:val="22"/>
              </w:rPr>
              <w:t>arba</w:t>
            </w:r>
          </w:p>
          <w:p w14:paraId="61E5275E" w14:textId="4DC7E5C7" w:rsidR="008267C4" w:rsidRPr="00AB23EE" w:rsidRDefault="008267C4" w:rsidP="008267C4">
            <w:pPr>
              <w:jc w:val="both"/>
              <w:rPr>
                <w:rFonts w:ascii="Arial" w:hAnsi="Arial" w:cs="Arial"/>
                <w:sz w:val="22"/>
                <w:szCs w:val="22"/>
                <w:lang w:val="x-none" w:eastAsia="x-none"/>
              </w:rPr>
            </w:pPr>
            <w:r w:rsidRPr="00AB23EE">
              <w:rPr>
                <w:rFonts w:ascii="Arial" w:hAnsi="Arial" w:cs="Arial"/>
                <w:sz w:val="22"/>
                <w:szCs w:val="22"/>
                <w:lang w:val="x-none" w:eastAsia="x-none"/>
              </w:rPr>
              <w:t>7.1.1.</w:t>
            </w:r>
            <w:r w:rsidR="00B64D6F">
              <w:rPr>
                <w:rFonts w:ascii="Arial" w:hAnsi="Arial" w:cs="Arial"/>
                <w:sz w:val="22"/>
                <w:szCs w:val="22"/>
                <w:lang w:val="x-none" w:eastAsia="x-none"/>
              </w:rPr>
              <w:t xml:space="preserve"> </w:t>
            </w:r>
            <w:r w:rsidRPr="00AB23EE">
              <w:rPr>
                <w:rFonts w:ascii="Arial" w:hAnsi="Arial" w:cs="Arial"/>
                <w:sz w:val="22"/>
                <w:szCs w:val="22"/>
                <w:lang w:val="x-none" w:eastAsia="x-none"/>
              </w:rPr>
              <w:t>Paslaugų teikimu</w:t>
            </w:r>
            <w:r w:rsidRPr="00AB23EE">
              <w:rPr>
                <w:rFonts w:ascii="Arial" w:hAnsi="Arial" w:cs="Arial"/>
                <w:sz w:val="22"/>
                <w:szCs w:val="22"/>
                <w:lang w:eastAsia="x-none"/>
              </w:rPr>
              <w:t>i Tiekėjas</w:t>
            </w:r>
            <w:r w:rsidRPr="00AB23EE">
              <w:rPr>
                <w:rFonts w:ascii="Arial" w:hAnsi="Arial" w:cs="Arial"/>
                <w:sz w:val="22"/>
                <w:szCs w:val="22"/>
                <w:lang w:val="x-none" w:eastAsia="x-none"/>
              </w:rPr>
              <w:t xml:space="preserve"> pasitelkia Tiekėjo pasiūlyme nurodytus subtiekėjus. </w:t>
            </w:r>
          </w:p>
          <w:p w14:paraId="6DA163F2" w14:textId="3775CA4B" w:rsidR="008267C4" w:rsidRPr="00AB23EE" w:rsidRDefault="008267C4" w:rsidP="008267C4">
            <w:pPr>
              <w:jc w:val="both"/>
              <w:rPr>
                <w:rFonts w:ascii="Arial" w:hAnsi="Arial" w:cs="Arial"/>
                <w:sz w:val="22"/>
                <w:szCs w:val="22"/>
                <w:lang w:val="x-none" w:eastAsia="x-none"/>
              </w:rPr>
            </w:pPr>
            <w:r w:rsidRPr="00AB23EE">
              <w:rPr>
                <w:rFonts w:ascii="Arial" w:hAnsi="Arial" w:cs="Arial"/>
                <w:sz w:val="22"/>
                <w:szCs w:val="22"/>
                <w:lang w:val="x-none" w:eastAsia="x-none"/>
              </w:rPr>
              <w:t>7.1.2. Iki Sutarties vykdymo pradžios Tiekėjas įsipareigoja Pirkėjui pranešti tuo metu žinomo subtiekėjo pavadinimą, kontaktinius duomenis ir jo atstovus. Tiekėjas privalo Sutartyje nustatyta tvarka ir terminais informuoti Pirkėją</w:t>
            </w:r>
            <w:r w:rsidRPr="00AB23EE">
              <w:rPr>
                <w:rFonts w:ascii="Arial" w:hAnsi="Arial" w:cs="Arial"/>
                <w:sz w:val="22"/>
                <w:szCs w:val="22"/>
                <w:lang w:eastAsia="x-none"/>
              </w:rPr>
              <w:t xml:space="preserve"> </w:t>
            </w:r>
            <w:r w:rsidRPr="00AB23EE">
              <w:rPr>
                <w:rFonts w:ascii="Arial" w:hAnsi="Arial" w:cs="Arial"/>
                <w:sz w:val="22"/>
                <w:szCs w:val="22"/>
                <w:lang w:val="x-none" w:eastAsia="x-none"/>
              </w:rPr>
              <w:t xml:space="preserve">apie minėtos informacijos pasikeitimus visu Sutarties vykdymo metu ir apie naują subtiekėją, kurį ketinama pasitelkti Paslaugų atlikimui. </w:t>
            </w:r>
          </w:p>
        </w:tc>
      </w:tr>
      <w:tr w:rsidR="008267C4" w:rsidRPr="00AB23EE" w14:paraId="0F4EE315" w14:textId="77777777" w:rsidTr="00DB6829">
        <w:trPr>
          <w:trHeight w:val="300"/>
        </w:trPr>
        <w:tc>
          <w:tcPr>
            <w:tcW w:w="9535" w:type="dxa"/>
            <w:gridSpan w:val="3"/>
            <w:vAlign w:val="center"/>
          </w:tcPr>
          <w:p w14:paraId="5EC38EEC"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8. PRIEVOLIŲ PAGAL SUTARTĮ ĮVYKDYMO UŽTIKRINIMAS</w:t>
            </w:r>
          </w:p>
        </w:tc>
      </w:tr>
      <w:tr w:rsidR="008267C4" w:rsidRPr="00AB23EE" w14:paraId="67EA4465" w14:textId="77777777" w:rsidTr="00DB6829">
        <w:trPr>
          <w:trHeight w:val="300"/>
        </w:trPr>
        <w:tc>
          <w:tcPr>
            <w:tcW w:w="3256" w:type="dxa"/>
            <w:vAlign w:val="center"/>
          </w:tcPr>
          <w:p w14:paraId="606A4CF5"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8.1. Prievolių pagal Sutartį įvykdymo užtikrinimas</w:t>
            </w:r>
          </w:p>
        </w:tc>
        <w:tc>
          <w:tcPr>
            <w:tcW w:w="6279" w:type="dxa"/>
            <w:gridSpan w:val="2"/>
            <w:vAlign w:val="center"/>
          </w:tcPr>
          <w:p w14:paraId="691732E9" w14:textId="3E2E4EC9" w:rsidR="008267C4" w:rsidRPr="00AB23EE" w:rsidRDefault="008267C4" w:rsidP="008267C4">
            <w:pPr>
              <w:rPr>
                <w:rFonts w:ascii="Arial" w:hAnsi="Arial" w:cs="Arial"/>
                <w:kern w:val="2"/>
                <w:sz w:val="22"/>
                <w:szCs w:val="22"/>
              </w:rPr>
            </w:pPr>
            <w:r w:rsidRPr="00AB23EE">
              <w:rPr>
                <w:rFonts w:ascii="Arial" w:hAnsi="Arial" w:cs="Arial"/>
                <w:kern w:val="2"/>
                <w:sz w:val="22"/>
                <w:szCs w:val="22"/>
              </w:rPr>
              <w:t xml:space="preserve">Prievolių pagal Sutartį įvykdymas užtikrinamas: </w:t>
            </w:r>
          </w:p>
          <w:p w14:paraId="1F2EF7EF" w14:textId="3CDE7B55" w:rsidR="008267C4" w:rsidRPr="00AB23EE" w:rsidRDefault="008267C4" w:rsidP="008267C4">
            <w:pPr>
              <w:jc w:val="both"/>
              <w:rPr>
                <w:rFonts w:ascii="Arial" w:hAnsi="Arial" w:cs="Arial"/>
                <w:bCs/>
                <w:sz w:val="22"/>
                <w:szCs w:val="22"/>
              </w:rPr>
            </w:pPr>
            <w:r w:rsidRPr="00AB23EE">
              <w:rPr>
                <w:rFonts w:ascii="Arial" w:hAnsi="Arial" w:cs="Arial"/>
                <w:kern w:val="2"/>
                <w:sz w:val="22"/>
                <w:szCs w:val="22"/>
              </w:rPr>
              <w:t>Netesybomis (delspinigiais, bauda).</w:t>
            </w:r>
            <w:r w:rsidRPr="00AB23EE">
              <w:rPr>
                <w:rFonts w:ascii="Arial" w:hAnsi="Arial" w:cs="Arial"/>
                <w:bCs/>
                <w:sz w:val="22"/>
                <w:szCs w:val="22"/>
              </w:rPr>
              <w:t xml:space="preserve"> </w:t>
            </w:r>
          </w:p>
        </w:tc>
      </w:tr>
      <w:tr w:rsidR="008267C4" w:rsidRPr="00AB23EE" w14:paraId="1F787A0E" w14:textId="77777777" w:rsidTr="00DB6829">
        <w:trPr>
          <w:trHeight w:val="300"/>
        </w:trPr>
        <w:tc>
          <w:tcPr>
            <w:tcW w:w="3256" w:type="dxa"/>
            <w:vAlign w:val="center"/>
          </w:tcPr>
          <w:p w14:paraId="214EB5DA"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8.2 Sutarties įvykdymo užtikrinimo galiojimo terminas</w:t>
            </w:r>
          </w:p>
        </w:tc>
        <w:tc>
          <w:tcPr>
            <w:tcW w:w="6279" w:type="dxa"/>
            <w:gridSpan w:val="2"/>
            <w:vAlign w:val="center"/>
          </w:tcPr>
          <w:p w14:paraId="6028FCD6" w14:textId="119145D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D7FF0D3" w14:textId="77777777" w:rsidTr="00DB6829">
        <w:trPr>
          <w:trHeight w:val="300"/>
        </w:trPr>
        <w:tc>
          <w:tcPr>
            <w:tcW w:w="3256" w:type="dxa"/>
            <w:vAlign w:val="center"/>
          </w:tcPr>
          <w:p w14:paraId="6BEF3C88"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8.3. Sutarties įvykdymo užtikrinimo pateikimas</w:t>
            </w:r>
          </w:p>
        </w:tc>
        <w:tc>
          <w:tcPr>
            <w:tcW w:w="6279" w:type="dxa"/>
            <w:gridSpan w:val="2"/>
            <w:vAlign w:val="center"/>
          </w:tcPr>
          <w:p w14:paraId="606E2B4C" w14:textId="0D322F1E"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28970C94" w14:textId="77777777" w:rsidTr="00DB6829">
        <w:trPr>
          <w:trHeight w:val="300"/>
        </w:trPr>
        <w:tc>
          <w:tcPr>
            <w:tcW w:w="9535" w:type="dxa"/>
            <w:gridSpan w:val="3"/>
            <w:vAlign w:val="center"/>
          </w:tcPr>
          <w:p w14:paraId="3046D646"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9. ŠALIŲ ATSAKOMYBĖ</w:t>
            </w:r>
          </w:p>
        </w:tc>
      </w:tr>
      <w:tr w:rsidR="008267C4" w:rsidRPr="00AB23EE" w14:paraId="689145E0" w14:textId="77777777" w:rsidTr="00DB6829">
        <w:trPr>
          <w:trHeight w:val="300"/>
        </w:trPr>
        <w:tc>
          <w:tcPr>
            <w:tcW w:w="3256" w:type="dxa"/>
            <w:vAlign w:val="center"/>
          </w:tcPr>
          <w:p w14:paraId="45CA58BD"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9.1. Pirkėjui taikomos netesybos už mokėjimų pagal Sutartį vėlavimą</w:t>
            </w:r>
          </w:p>
        </w:tc>
        <w:tc>
          <w:tcPr>
            <w:tcW w:w="6279" w:type="dxa"/>
            <w:gridSpan w:val="2"/>
            <w:vAlign w:val="center"/>
          </w:tcPr>
          <w:p w14:paraId="2750F9F0" w14:textId="772E0D90" w:rsidR="008267C4" w:rsidRPr="00AB23EE" w:rsidRDefault="008267C4" w:rsidP="008267C4">
            <w:pPr>
              <w:jc w:val="both"/>
              <w:rPr>
                <w:rFonts w:ascii="Arial" w:hAnsi="Arial" w:cs="Arial"/>
                <w:kern w:val="2"/>
                <w:sz w:val="22"/>
                <w:szCs w:val="22"/>
              </w:rPr>
            </w:pPr>
            <w:r w:rsidRPr="00AB23EE">
              <w:rPr>
                <w:rFonts w:ascii="Arial" w:hAnsi="Arial" w:cs="Arial"/>
                <w:color w:val="000000"/>
                <w:kern w:val="2"/>
                <w:sz w:val="22"/>
                <w:szCs w:val="22"/>
              </w:rPr>
              <w:t xml:space="preserve">9.1.1.Jei Pirkėjas, gavęs tinkamai pateiktą ir užpildytą Sąskaitą, uždelsia atsiskaityti už tinkamai Tiekėjo suteiktas kokybiškas Paslaugas per Sutartyje nurodytą terminą, </w:t>
            </w:r>
            <w:r w:rsidRPr="00AB23EE">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p>
        </w:tc>
      </w:tr>
      <w:tr w:rsidR="008267C4" w:rsidRPr="00AB23EE" w14:paraId="2A3C67AD" w14:textId="77777777" w:rsidTr="00DB6829">
        <w:trPr>
          <w:trHeight w:val="300"/>
        </w:trPr>
        <w:tc>
          <w:tcPr>
            <w:tcW w:w="3256" w:type="dxa"/>
            <w:vAlign w:val="center"/>
          </w:tcPr>
          <w:p w14:paraId="28328C7A" w14:textId="77777777" w:rsidR="008267C4" w:rsidRPr="00AB23EE" w:rsidRDefault="008267C4" w:rsidP="008267C4">
            <w:pPr>
              <w:jc w:val="both"/>
              <w:rPr>
                <w:rFonts w:ascii="Arial" w:hAnsi="Arial" w:cs="Arial"/>
                <w:b/>
                <w:kern w:val="2"/>
                <w:sz w:val="22"/>
                <w:szCs w:val="22"/>
              </w:rPr>
            </w:pPr>
            <w:r w:rsidRPr="00AB23EE">
              <w:rPr>
                <w:rFonts w:ascii="Arial" w:hAnsi="Arial" w:cs="Arial"/>
                <w:b/>
                <w:sz w:val="22"/>
                <w:szCs w:val="22"/>
              </w:rPr>
              <w:t>9.2. Tiekėjui taikomos netesybos</w:t>
            </w:r>
          </w:p>
        </w:tc>
        <w:tc>
          <w:tcPr>
            <w:tcW w:w="6279" w:type="dxa"/>
            <w:gridSpan w:val="2"/>
            <w:vAlign w:val="center"/>
          </w:tcPr>
          <w:p w14:paraId="51399CAD" w14:textId="5F8291F3" w:rsidR="008267C4" w:rsidRPr="006C3E7D" w:rsidRDefault="008267C4" w:rsidP="006C3E7D">
            <w:pPr>
              <w:widowControl w:val="0"/>
              <w:jc w:val="both"/>
              <w:outlineLvl w:val="2"/>
              <w:rPr>
                <w:rFonts w:ascii="Arial" w:hAnsi="Arial" w:cs="Arial"/>
                <w:color w:val="000000"/>
                <w:kern w:val="2"/>
                <w:sz w:val="22"/>
                <w:szCs w:val="22"/>
              </w:rPr>
            </w:pPr>
            <w:r w:rsidRPr="00AB23EE">
              <w:rPr>
                <w:rFonts w:ascii="Arial" w:eastAsia="Calibri" w:hAnsi="Arial" w:cs="Arial"/>
                <w:sz w:val="22"/>
                <w:szCs w:val="22"/>
                <w:lang w:eastAsia="x-none"/>
              </w:rPr>
              <w:t xml:space="preserve">9.2.1. </w:t>
            </w:r>
            <w:r w:rsidR="006C3E7D" w:rsidRPr="00040AAA">
              <w:rPr>
                <w:rFonts w:ascii="Arial" w:hAnsi="Arial" w:cs="Arial"/>
                <w:color w:val="000000"/>
                <w:kern w:val="2"/>
                <w:sz w:val="22"/>
                <w:szCs w:val="22"/>
              </w:rPr>
              <w:t xml:space="preserve">Jeigu Tiekėjas vėluoja suteikti Paslaugas arba nevykdo kitų sutartinių įsipareigojimų, Pirkėjas nuo kitos nei nustatytas terminas dienos Tiekėjui skaičiuoja </w:t>
            </w:r>
            <w:r w:rsidR="006C3E7D" w:rsidRPr="00040AAA">
              <w:rPr>
                <w:rFonts w:ascii="Arial" w:hAnsi="Arial" w:cs="Arial"/>
                <w:kern w:val="2"/>
                <w:sz w:val="22"/>
                <w:szCs w:val="22"/>
              </w:rPr>
              <w:t xml:space="preserve">0,02 (dvi šimtosios) procento dydžio delspinigius už kiekvieną uždelstą dieną nuo laiku nesuteiktų </w:t>
            </w:r>
            <w:r w:rsidR="006C3E7D" w:rsidRPr="00040AAA">
              <w:rPr>
                <w:rFonts w:ascii="Arial" w:hAnsi="Arial" w:cs="Arial"/>
                <w:color w:val="000000"/>
                <w:kern w:val="2"/>
                <w:sz w:val="22"/>
                <w:szCs w:val="22"/>
              </w:rPr>
              <w:t>Paslaugų ar kitų sutartinių įsipareigojimų nevykdymo kainos be PVM</w:t>
            </w:r>
            <w:r w:rsidRPr="00AB23EE">
              <w:rPr>
                <w:rFonts w:ascii="Arial" w:eastAsia="Calibri" w:hAnsi="Arial" w:cs="Arial"/>
                <w:sz w:val="22"/>
                <w:szCs w:val="22"/>
                <w:lang w:eastAsia="x-none"/>
              </w:rPr>
              <w:t>.</w:t>
            </w:r>
          </w:p>
        </w:tc>
      </w:tr>
      <w:tr w:rsidR="008267C4" w:rsidRPr="00AB23EE" w14:paraId="13DAC0A2" w14:textId="77777777" w:rsidTr="00DB6829">
        <w:trPr>
          <w:trHeight w:val="300"/>
        </w:trPr>
        <w:tc>
          <w:tcPr>
            <w:tcW w:w="3256" w:type="dxa"/>
            <w:vAlign w:val="center"/>
          </w:tcPr>
          <w:p w14:paraId="6A620E9E"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vAlign w:val="center"/>
          </w:tcPr>
          <w:p w14:paraId="52EAC6D5" w14:textId="4DB44C98" w:rsidR="008267C4" w:rsidRPr="00AB23EE" w:rsidRDefault="006C3E7D" w:rsidP="008267C4">
            <w:pPr>
              <w:pStyle w:val="Antrat2"/>
              <w:spacing w:before="0" w:after="0" w:line="240" w:lineRule="auto"/>
              <w:jc w:val="both"/>
              <w:rPr>
                <w:rFonts w:ascii="Arial" w:hAnsi="Arial" w:cs="Arial"/>
                <w:color w:val="auto"/>
                <w:sz w:val="22"/>
                <w:szCs w:val="22"/>
              </w:rPr>
            </w:pPr>
            <w:r w:rsidRPr="006C3E7D">
              <w:rPr>
                <w:rFonts w:ascii="Arial" w:hAnsi="Arial" w:cs="Arial"/>
                <w:color w:val="auto"/>
                <w:kern w:val="2"/>
                <w:sz w:val="22"/>
                <w:szCs w:val="22"/>
              </w:rPr>
              <w:t xml:space="preserve">Nutraukus Sutartį dėl esminio Sutarties pažeidimo, nustatyto Sutarties Specialiosiose sąlygose, mokama </w:t>
            </w:r>
            <w:r>
              <w:rPr>
                <w:rFonts w:ascii="Arial" w:hAnsi="Arial" w:cs="Arial"/>
                <w:color w:val="auto"/>
                <w:kern w:val="2"/>
                <w:sz w:val="22"/>
                <w:szCs w:val="22"/>
              </w:rPr>
              <w:t>3</w:t>
            </w:r>
            <w:r w:rsidRPr="006C3E7D">
              <w:rPr>
                <w:rFonts w:ascii="Arial" w:hAnsi="Arial" w:cs="Arial"/>
                <w:color w:val="auto"/>
                <w:kern w:val="2"/>
                <w:sz w:val="22"/>
                <w:szCs w:val="22"/>
              </w:rPr>
              <w:t xml:space="preserve"> (</w:t>
            </w:r>
            <w:r>
              <w:rPr>
                <w:rFonts w:ascii="Arial" w:hAnsi="Arial" w:cs="Arial"/>
                <w:color w:val="auto"/>
                <w:kern w:val="2"/>
                <w:sz w:val="22"/>
                <w:szCs w:val="22"/>
              </w:rPr>
              <w:t>trijų</w:t>
            </w:r>
            <w:r w:rsidRPr="006C3E7D">
              <w:rPr>
                <w:rFonts w:ascii="Arial" w:hAnsi="Arial" w:cs="Arial"/>
                <w:color w:val="auto"/>
                <w:kern w:val="2"/>
                <w:sz w:val="22"/>
                <w:szCs w:val="22"/>
              </w:rPr>
              <w:t>) procent</w:t>
            </w:r>
            <w:r>
              <w:rPr>
                <w:rFonts w:ascii="Arial" w:hAnsi="Arial" w:cs="Arial"/>
                <w:color w:val="auto"/>
                <w:kern w:val="2"/>
                <w:sz w:val="22"/>
                <w:szCs w:val="22"/>
              </w:rPr>
              <w:t>ų</w:t>
            </w:r>
            <w:r w:rsidRPr="006C3E7D">
              <w:rPr>
                <w:rFonts w:ascii="Arial" w:hAnsi="Arial" w:cs="Arial"/>
                <w:color w:val="auto"/>
                <w:kern w:val="2"/>
                <w:sz w:val="22"/>
                <w:szCs w:val="22"/>
              </w:rPr>
              <w:t xml:space="preserve"> dydžio bauda nuo Pradinės Sutarties vertės be PVM, nurodytos Specialiųjų sąlygų 5.2 punkte.</w:t>
            </w:r>
          </w:p>
        </w:tc>
      </w:tr>
      <w:tr w:rsidR="008267C4" w:rsidRPr="00AB23EE" w14:paraId="0825123E" w14:textId="77777777" w:rsidTr="00DB6829">
        <w:trPr>
          <w:trHeight w:val="300"/>
        </w:trPr>
        <w:tc>
          <w:tcPr>
            <w:tcW w:w="3256" w:type="dxa"/>
            <w:vAlign w:val="center"/>
          </w:tcPr>
          <w:p w14:paraId="4A1CC5DE"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279" w:type="dxa"/>
            <w:gridSpan w:val="2"/>
            <w:vAlign w:val="center"/>
          </w:tcPr>
          <w:p w14:paraId="1966645D" w14:textId="58A7BAE9" w:rsidR="008267C4" w:rsidRPr="00AB23EE" w:rsidRDefault="008267C4" w:rsidP="008267C4">
            <w:pPr>
              <w:jc w:val="both"/>
              <w:rPr>
                <w:rFonts w:ascii="Arial" w:hAnsi="Arial" w:cs="Arial"/>
                <w:bCs/>
                <w:color w:val="000000"/>
                <w:kern w:val="2"/>
                <w:sz w:val="22"/>
                <w:szCs w:val="22"/>
              </w:rPr>
            </w:pPr>
            <w:r w:rsidRPr="00AB23EE">
              <w:rPr>
                <w:rFonts w:ascii="Arial" w:hAnsi="Arial" w:cs="Arial"/>
                <w:bCs/>
                <w:kern w:val="2"/>
                <w:sz w:val="22"/>
                <w:szCs w:val="22"/>
              </w:rPr>
              <w:t>Netaikoma</w:t>
            </w:r>
          </w:p>
        </w:tc>
      </w:tr>
      <w:tr w:rsidR="008267C4" w:rsidRPr="00AB23EE" w14:paraId="63417DB5" w14:textId="77777777" w:rsidTr="00DB6829">
        <w:trPr>
          <w:trHeight w:val="300"/>
        </w:trPr>
        <w:tc>
          <w:tcPr>
            <w:tcW w:w="3256" w:type="dxa"/>
            <w:vAlign w:val="center"/>
          </w:tcPr>
          <w:p w14:paraId="11397F76"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9.5. Tiekėjui taikomos baudos dėl aplinkosauginių ir (arba) socialinių kriterijų nesilaikymo</w:t>
            </w:r>
          </w:p>
        </w:tc>
        <w:tc>
          <w:tcPr>
            <w:tcW w:w="6279" w:type="dxa"/>
            <w:gridSpan w:val="2"/>
            <w:vAlign w:val="center"/>
          </w:tcPr>
          <w:p w14:paraId="3758C31A" w14:textId="5A0C62A0" w:rsidR="008267C4" w:rsidRPr="00AB23EE" w:rsidRDefault="00E53287" w:rsidP="00E53287">
            <w:pPr>
              <w:jc w:val="both"/>
              <w:rPr>
                <w:rFonts w:ascii="Arial" w:hAnsi="Arial" w:cs="Arial"/>
                <w:color w:val="4472C4"/>
                <w:kern w:val="2"/>
                <w:sz w:val="22"/>
                <w:szCs w:val="22"/>
              </w:rPr>
            </w:pPr>
            <w:r w:rsidRPr="00AB23EE">
              <w:rPr>
                <w:rFonts w:ascii="Arial" w:hAnsi="Arial" w:cs="Arial"/>
                <w:kern w:val="2"/>
                <w:sz w:val="22"/>
                <w:szCs w:val="22"/>
              </w:rPr>
              <w:t xml:space="preserve">Nesilaikant aplinkosauginių </w:t>
            </w:r>
            <w:r w:rsidRPr="00AB23EE">
              <w:rPr>
                <w:rFonts w:ascii="Arial" w:hAnsi="Arial" w:cs="Arial"/>
                <w:sz w:val="22"/>
                <w:szCs w:val="22"/>
              </w:rPr>
              <w:t>kriterijų įgyvendinimo tvarkos n</w:t>
            </w:r>
            <w:r w:rsidRPr="00AB23EE">
              <w:rPr>
                <w:rFonts w:ascii="Arial" w:hAnsi="Arial" w:cs="Arial"/>
                <w:kern w:val="2"/>
                <w:sz w:val="22"/>
                <w:szCs w:val="22"/>
              </w:rPr>
              <w:t xml:space="preserve">urodytos </w:t>
            </w:r>
            <w:r w:rsidR="00B64D6F">
              <w:rPr>
                <w:rFonts w:ascii="Arial" w:hAnsi="Arial" w:cs="Arial"/>
                <w:kern w:val="2"/>
                <w:sz w:val="22"/>
                <w:szCs w:val="22"/>
              </w:rPr>
              <w:t>S</w:t>
            </w:r>
            <w:r w:rsidRPr="00AB23EE">
              <w:rPr>
                <w:rFonts w:ascii="Arial" w:hAnsi="Arial" w:cs="Arial"/>
                <w:kern w:val="2"/>
                <w:sz w:val="22"/>
                <w:szCs w:val="22"/>
              </w:rPr>
              <w:t>utarties</w:t>
            </w:r>
            <w:r w:rsidR="00B64D6F">
              <w:rPr>
                <w:rFonts w:ascii="Arial" w:hAnsi="Arial" w:cs="Arial"/>
                <w:kern w:val="2"/>
                <w:sz w:val="22"/>
                <w:szCs w:val="22"/>
              </w:rPr>
              <w:t xml:space="preserve"> Specialiųjų sąlygų</w:t>
            </w:r>
            <w:r w:rsidRPr="00AB23EE">
              <w:rPr>
                <w:rFonts w:ascii="Arial" w:hAnsi="Arial" w:cs="Arial"/>
                <w:kern w:val="2"/>
                <w:sz w:val="22"/>
                <w:szCs w:val="22"/>
              </w:rPr>
              <w:t xml:space="preserve"> 13.1 punkte už kiekvieną pažeidimo atvejį, </w:t>
            </w:r>
            <w:r w:rsidRPr="00AB23EE">
              <w:rPr>
                <w:rFonts w:ascii="Arial" w:hAnsi="Arial" w:cs="Arial"/>
                <w:sz w:val="22"/>
                <w:szCs w:val="22"/>
              </w:rPr>
              <w:t xml:space="preserve">mokama </w:t>
            </w:r>
            <w:r w:rsidRPr="00AB23EE">
              <w:rPr>
                <w:rFonts w:ascii="Arial" w:hAnsi="Arial" w:cs="Arial"/>
                <w:kern w:val="2"/>
                <w:sz w:val="22"/>
                <w:szCs w:val="22"/>
              </w:rPr>
              <w:t xml:space="preserve">2 (dviejų) procentų dydžio bauda nuo Pradinės Sutarties vertės be PVM atitinkamos </w:t>
            </w:r>
            <w:proofErr w:type="spellStart"/>
            <w:r w:rsidRPr="00AB23EE">
              <w:rPr>
                <w:rFonts w:ascii="Arial" w:hAnsi="Arial" w:cs="Arial"/>
                <w:kern w:val="2"/>
                <w:sz w:val="22"/>
                <w:szCs w:val="22"/>
              </w:rPr>
              <w:t>p.o.d</w:t>
            </w:r>
            <w:proofErr w:type="spellEnd"/>
            <w:r w:rsidRPr="00AB23EE">
              <w:rPr>
                <w:rFonts w:ascii="Arial" w:hAnsi="Arial" w:cs="Arial"/>
                <w:kern w:val="2"/>
                <w:sz w:val="22"/>
                <w:szCs w:val="22"/>
              </w:rPr>
              <w:t>. nurodytos Specialiųjų sąlygų 5.2 punkte.</w:t>
            </w:r>
          </w:p>
        </w:tc>
      </w:tr>
      <w:tr w:rsidR="008267C4" w:rsidRPr="00AB23EE" w14:paraId="107272A6" w14:textId="77777777" w:rsidTr="00DB6829">
        <w:trPr>
          <w:trHeight w:val="300"/>
        </w:trPr>
        <w:tc>
          <w:tcPr>
            <w:tcW w:w="3256" w:type="dxa"/>
            <w:vAlign w:val="center"/>
          </w:tcPr>
          <w:p w14:paraId="62806A9C"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9.6. Tiekėjui / Pirkėjui taikoma bauda dėl konfidencialumo reikalavimų nesilaikymo</w:t>
            </w:r>
          </w:p>
        </w:tc>
        <w:tc>
          <w:tcPr>
            <w:tcW w:w="6279" w:type="dxa"/>
            <w:gridSpan w:val="2"/>
            <w:vAlign w:val="center"/>
          </w:tcPr>
          <w:p w14:paraId="651C799D" w14:textId="35BA6CF7"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44A078AA" w14:textId="77777777" w:rsidTr="00DB6829">
        <w:trPr>
          <w:trHeight w:val="300"/>
        </w:trPr>
        <w:tc>
          <w:tcPr>
            <w:tcW w:w="3256" w:type="dxa"/>
            <w:vAlign w:val="center"/>
          </w:tcPr>
          <w:p w14:paraId="11A51264"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9.7. Tiekėjui taikomos netesybos dėl pirkimo dokumentuose nustatytų kokybinių kriterijų </w:t>
            </w:r>
            <w:proofErr w:type="spellStart"/>
            <w:r w:rsidRPr="00AB23EE">
              <w:rPr>
                <w:rFonts w:ascii="Arial" w:hAnsi="Arial" w:cs="Arial"/>
                <w:b/>
                <w:kern w:val="2"/>
                <w:sz w:val="22"/>
                <w:szCs w:val="22"/>
              </w:rPr>
              <w:t>nepasiekimo</w:t>
            </w:r>
            <w:proofErr w:type="spellEnd"/>
            <w:r w:rsidRPr="00AB23EE">
              <w:rPr>
                <w:rFonts w:ascii="Arial" w:hAnsi="Arial" w:cs="Arial"/>
                <w:b/>
                <w:kern w:val="2"/>
                <w:sz w:val="22"/>
                <w:szCs w:val="22"/>
              </w:rPr>
              <w:t xml:space="preserve"> Sutarties vykdymo metu</w:t>
            </w:r>
          </w:p>
        </w:tc>
        <w:tc>
          <w:tcPr>
            <w:tcW w:w="6279" w:type="dxa"/>
            <w:gridSpan w:val="2"/>
            <w:vAlign w:val="center"/>
          </w:tcPr>
          <w:p w14:paraId="6354BB40" w14:textId="4BF2FDEC" w:rsidR="008267C4" w:rsidRPr="00AB23EE" w:rsidRDefault="008267C4" w:rsidP="008267C4">
            <w:pPr>
              <w:rPr>
                <w:rFonts w:ascii="Arial" w:hAnsi="Arial" w:cs="Arial"/>
                <w:color w:val="4472C4"/>
                <w:kern w:val="2"/>
                <w:sz w:val="22"/>
                <w:szCs w:val="22"/>
              </w:rPr>
            </w:pPr>
            <w:r w:rsidRPr="00AB23EE">
              <w:rPr>
                <w:rFonts w:ascii="Arial" w:hAnsi="Arial" w:cs="Arial"/>
                <w:sz w:val="22"/>
                <w:szCs w:val="22"/>
              </w:rPr>
              <w:t xml:space="preserve">Netaikoma </w:t>
            </w:r>
          </w:p>
        </w:tc>
      </w:tr>
      <w:tr w:rsidR="008267C4" w:rsidRPr="00AB23EE" w14:paraId="4D9B20F6" w14:textId="77777777" w:rsidTr="00DB6829">
        <w:trPr>
          <w:trHeight w:val="1560"/>
        </w:trPr>
        <w:tc>
          <w:tcPr>
            <w:tcW w:w="3256" w:type="dxa"/>
            <w:tcBorders>
              <w:top w:val="single" w:sz="4" w:space="0" w:color="auto"/>
              <w:left w:val="single" w:sz="4" w:space="0" w:color="auto"/>
              <w:bottom w:val="single" w:sz="4" w:space="0" w:color="auto"/>
              <w:right w:val="single" w:sz="4" w:space="0" w:color="auto"/>
            </w:tcBorders>
            <w:vAlign w:val="center"/>
          </w:tcPr>
          <w:p w14:paraId="5B41F99B"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9.8. Tiekėjui taikomos netesybos dėl Sutarties įvykdymo užtikrinimo </w:t>
            </w:r>
            <w:r w:rsidRPr="00AB23EE">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01B2D07" w14:textId="4404176F"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367D1A1B" w14:textId="77777777" w:rsidTr="00DB6829">
        <w:trPr>
          <w:trHeight w:val="300"/>
        </w:trPr>
        <w:tc>
          <w:tcPr>
            <w:tcW w:w="3256" w:type="dxa"/>
            <w:vAlign w:val="center"/>
          </w:tcPr>
          <w:p w14:paraId="534C58C7" w14:textId="77777777" w:rsidR="008267C4" w:rsidRPr="00AB23EE" w:rsidRDefault="008267C4" w:rsidP="008267C4">
            <w:pPr>
              <w:jc w:val="both"/>
              <w:rPr>
                <w:rFonts w:ascii="Arial" w:hAnsi="Arial" w:cs="Arial"/>
                <w:b/>
                <w:bCs/>
                <w:kern w:val="2"/>
                <w:sz w:val="22"/>
                <w:szCs w:val="22"/>
              </w:rPr>
            </w:pPr>
            <w:r w:rsidRPr="00AB23EE">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vAlign w:val="center"/>
          </w:tcPr>
          <w:p w14:paraId="5D0F7EB7" w14:textId="6C03C8D9" w:rsidR="008267C4" w:rsidRPr="00AB23EE" w:rsidRDefault="008267C4" w:rsidP="008267C4">
            <w:pPr>
              <w:rPr>
                <w:rFonts w:ascii="Arial" w:hAnsi="Arial" w:cs="Arial"/>
                <w:kern w:val="2"/>
                <w:sz w:val="22"/>
                <w:szCs w:val="22"/>
              </w:rPr>
            </w:pPr>
            <w:r w:rsidRPr="00AB23EE">
              <w:rPr>
                <w:rFonts w:ascii="Arial" w:hAnsi="Arial" w:cs="Arial"/>
                <w:kern w:val="2"/>
                <w:sz w:val="22"/>
                <w:szCs w:val="22"/>
              </w:rPr>
              <w:t>Netaikoma</w:t>
            </w:r>
          </w:p>
        </w:tc>
      </w:tr>
      <w:tr w:rsidR="008267C4" w:rsidRPr="00AB23EE" w14:paraId="76AE2E95" w14:textId="77777777" w:rsidTr="00DB6829">
        <w:trPr>
          <w:trHeight w:val="300"/>
        </w:trPr>
        <w:tc>
          <w:tcPr>
            <w:tcW w:w="3256" w:type="dxa"/>
            <w:vAlign w:val="center"/>
          </w:tcPr>
          <w:p w14:paraId="785F5FA9" w14:textId="1544FFAF" w:rsidR="008267C4" w:rsidRPr="00AB23EE" w:rsidRDefault="008267C4" w:rsidP="008267C4">
            <w:pPr>
              <w:rPr>
                <w:rFonts w:ascii="Arial" w:hAnsi="Arial" w:cs="Arial"/>
                <w:b/>
                <w:kern w:val="2"/>
                <w:sz w:val="22"/>
                <w:szCs w:val="22"/>
                <w:lang w:val="en-US"/>
              </w:rPr>
            </w:pPr>
            <w:r w:rsidRPr="00AB23EE">
              <w:rPr>
                <w:rFonts w:ascii="Arial" w:hAnsi="Arial" w:cs="Arial"/>
                <w:b/>
                <w:kern w:val="2"/>
                <w:sz w:val="22"/>
                <w:szCs w:val="22"/>
                <w:lang w:val="en-US"/>
              </w:rPr>
              <w:t xml:space="preserve">9.10. </w:t>
            </w:r>
            <w:r w:rsidRPr="00AB23EE">
              <w:rPr>
                <w:rFonts w:ascii="Arial" w:hAnsi="Arial" w:cs="Arial"/>
                <w:b/>
                <w:kern w:val="2"/>
                <w:sz w:val="22"/>
                <w:szCs w:val="22"/>
              </w:rPr>
              <w:t>Kitos netesybos</w:t>
            </w:r>
          </w:p>
        </w:tc>
        <w:tc>
          <w:tcPr>
            <w:tcW w:w="6279" w:type="dxa"/>
            <w:gridSpan w:val="2"/>
            <w:vAlign w:val="center"/>
          </w:tcPr>
          <w:p w14:paraId="7DE5DF23" w14:textId="6F73C68E" w:rsidR="008267C4" w:rsidRPr="00AB23EE" w:rsidRDefault="008267C4" w:rsidP="008267C4">
            <w:pPr>
              <w:pStyle w:val="Antrat2"/>
              <w:spacing w:before="0" w:after="0" w:line="240" w:lineRule="auto"/>
              <w:jc w:val="both"/>
              <w:rPr>
                <w:rFonts w:ascii="Arial" w:hAnsi="Arial" w:cs="Arial"/>
                <w:sz w:val="22"/>
                <w:szCs w:val="22"/>
              </w:rPr>
            </w:pPr>
            <w:r w:rsidRPr="00AB23EE">
              <w:rPr>
                <w:rFonts w:ascii="Arial" w:hAnsi="Arial" w:cs="Arial"/>
                <w:color w:val="auto"/>
                <w:sz w:val="22"/>
                <w:szCs w:val="22"/>
              </w:rPr>
              <w:t>Netaikoma</w:t>
            </w:r>
          </w:p>
        </w:tc>
      </w:tr>
      <w:tr w:rsidR="008267C4" w:rsidRPr="00AB23EE" w14:paraId="4DB1F58A" w14:textId="77777777" w:rsidTr="00DB6829">
        <w:trPr>
          <w:trHeight w:val="300"/>
        </w:trPr>
        <w:tc>
          <w:tcPr>
            <w:tcW w:w="9535" w:type="dxa"/>
            <w:gridSpan w:val="3"/>
            <w:vAlign w:val="center"/>
          </w:tcPr>
          <w:p w14:paraId="133E077D" w14:textId="77777777" w:rsidR="008267C4" w:rsidRPr="00AB23EE" w:rsidRDefault="008267C4" w:rsidP="008267C4">
            <w:pPr>
              <w:jc w:val="center"/>
              <w:rPr>
                <w:rFonts w:ascii="Arial" w:hAnsi="Arial" w:cs="Arial"/>
                <w:color w:val="4472C4"/>
                <w:kern w:val="2"/>
                <w:sz w:val="22"/>
                <w:szCs w:val="22"/>
              </w:rPr>
            </w:pPr>
            <w:r w:rsidRPr="00AB23EE">
              <w:rPr>
                <w:rFonts w:ascii="Arial" w:hAnsi="Arial" w:cs="Arial"/>
                <w:b/>
                <w:kern w:val="2"/>
                <w:sz w:val="22"/>
                <w:szCs w:val="22"/>
              </w:rPr>
              <w:t>10. ESMINĖS SUTARTIES SĄLYGOS</w:t>
            </w:r>
          </w:p>
        </w:tc>
      </w:tr>
      <w:tr w:rsidR="008267C4" w:rsidRPr="00AB23EE" w14:paraId="70998C7C" w14:textId="77777777" w:rsidTr="00DB6829">
        <w:trPr>
          <w:trHeight w:val="300"/>
        </w:trPr>
        <w:tc>
          <w:tcPr>
            <w:tcW w:w="3256" w:type="dxa"/>
            <w:vAlign w:val="center"/>
          </w:tcPr>
          <w:p w14:paraId="3F2592A3" w14:textId="77777777" w:rsidR="008267C4" w:rsidRPr="00AB23EE" w:rsidRDefault="008267C4" w:rsidP="008267C4">
            <w:pPr>
              <w:jc w:val="both"/>
              <w:rPr>
                <w:rFonts w:ascii="Arial" w:hAnsi="Arial" w:cs="Arial"/>
                <w:b/>
                <w:kern w:val="2"/>
                <w:sz w:val="22"/>
                <w:szCs w:val="22"/>
                <w:lang w:val="en-US"/>
              </w:rPr>
            </w:pPr>
            <w:r w:rsidRPr="00AB23EE">
              <w:rPr>
                <w:rFonts w:ascii="Arial" w:hAnsi="Arial" w:cs="Arial"/>
                <w:b/>
                <w:kern w:val="2"/>
                <w:sz w:val="22"/>
                <w:szCs w:val="22"/>
                <w:lang w:val="en-US"/>
              </w:rPr>
              <w:t xml:space="preserve">10.1. </w:t>
            </w:r>
            <w:r w:rsidRPr="00AB23EE">
              <w:rPr>
                <w:rFonts w:ascii="Arial" w:hAnsi="Arial" w:cs="Arial"/>
                <w:b/>
                <w:kern w:val="2"/>
                <w:sz w:val="22"/>
                <w:szCs w:val="22"/>
              </w:rPr>
              <w:t>Esminės Sutarties sąlygos</w:t>
            </w:r>
          </w:p>
        </w:tc>
        <w:tc>
          <w:tcPr>
            <w:tcW w:w="6279" w:type="dxa"/>
            <w:gridSpan w:val="2"/>
            <w:vAlign w:val="center"/>
          </w:tcPr>
          <w:p w14:paraId="31785675" w14:textId="78830001" w:rsidR="00FB7BEC" w:rsidRPr="006C3E7D" w:rsidRDefault="008267C4" w:rsidP="00FB7BEC">
            <w:pPr>
              <w:rPr>
                <w:rFonts w:ascii="Arial" w:hAnsi="Arial" w:cs="Arial"/>
                <w:sz w:val="22"/>
                <w:szCs w:val="22"/>
              </w:rPr>
            </w:pPr>
            <w:r w:rsidRPr="00AB23EE">
              <w:rPr>
                <w:rFonts w:ascii="Arial" w:hAnsi="Arial" w:cs="Arial"/>
                <w:sz w:val="22"/>
                <w:szCs w:val="22"/>
              </w:rPr>
              <w:t xml:space="preserve">Paslaugų suteikimo </w:t>
            </w:r>
            <w:r w:rsidR="006C3E7D">
              <w:rPr>
                <w:rFonts w:ascii="Arial" w:hAnsi="Arial" w:cs="Arial"/>
                <w:sz w:val="22"/>
                <w:szCs w:val="22"/>
              </w:rPr>
              <w:t>terminas</w:t>
            </w:r>
          </w:p>
        </w:tc>
      </w:tr>
      <w:tr w:rsidR="008267C4" w:rsidRPr="00AB23EE" w14:paraId="23FF42E5" w14:textId="77777777" w:rsidTr="00DB6829">
        <w:trPr>
          <w:trHeight w:val="300"/>
        </w:trPr>
        <w:tc>
          <w:tcPr>
            <w:tcW w:w="3256" w:type="dxa"/>
            <w:vAlign w:val="center"/>
          </w:tcPr>
          <w:p w14:paraId="0570F08A" w14:textId="71B34389"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10.2. Dideli arba nuolatiniai esminės Sutarties sąlygos vykdymo trūkumai</w:t>
            </w:r>
          </w:p>
        </w:tc>
        <w:tc>
          <w:tcPr>
            <w:tcW w:w="6279" w:type="dxa"/>
            <w:gridSpan w:val="2"/>
            <w:vAlign w:val="center"/>
          </w:tcPr>
          <w:p w14:paraId="1EF1866E" w14:textId="3D4C9BE5" w:rsidR="008267C4" w:rsidRPr="00AB23EE" w:rsidRDefault="008267C4" w:rsidP="008267C4">
            <w:pPr>
              <w:jc w:val="both"/>
              <w:rPr>
                <w:rFonts w:ascii="Arial" w:hAnsi="Arial" w:cs="Arial"/>
                <w:sz w:val="22"/>
                <w:szCs w:val="22"/>
              </w:rPr>
            </w:pPr>
            <w:r w:rsidRPr="00AB23EE">
              <w:rPr>
                <w:rFonts w:ascii="Arial" w:hAnsi="Arial" w:cs="Arial"/>
                <w:sz w:val="22"/>
                <w:szCs w:val="22"/>
              </w:rPr>
              <w:t>10.2.1.</w:t>
            </w:r>
            <w:r w:rsidR="00B64D6F">
              <w:rPr>
                <w:rFonts w:ascii="Arial" w:hAnsi="Arial" w:cs="Arial"/>
                <w:sz w:val="22"/>
                <w:szCs w:val="22"/>
              </w:rPr>
              <w:t xml:space="preserve"> </w:t>
            </w:r>
            <w:r w:rsidRPr="00AB23EE">
              <w:rPr>
                <w:rFonts w:ascii="Arial" w:hAnsi="Arial" w:cs="Arial"/>
                <w:sz w:val="22"/>
                <w:szCs w:val="22"/>
              </w:rPr>
              <w:t xml:space="preserve">Vėlavimas suteikti Paslaugas daugiau nei </w:t>
            </w:r>
            <w:r w:rsidR="006C3E7D">
              <w:rPr>
                <w:rFonts w:ascii="Arial" w:hAnsi="Arial" w:cs="Arial"/>
                <w:sz w:val="22"/>
                <w:szCs w:val="22"/>
              </w:rPr>
              <w:t>5</w:t>
            </w:r>
            <w:r w:rsidRPr="00AB23EE">
              <w:rPr>
                <w:rFonts w:ascii="Arial" w:hAnsi="Arial" w:cs="Arial"/>
                <w:sz w:val="22"/>
                <w:szCs w:val="22"/>
              </w:rPr>
              <w:t xml:space="preserve">  </w:t>
            </w:r>
            <w:r w:rsidR="007D3EF1" w:rsidRPr="00AB23EE">
              <w:rPr>
                <w:rFonts w:ascii="Arial" w:hAnsi="Arial" w:cs="Arial"/>
                <w:sz w:val="22"/>
                <w:szCs w:val="22"/>
              </w:rPr>
              <w:t>kalendorine</w:t>
            </w:r>
            <w:r w:rsidR="007D3EF1">
              <w:rPr>
                <w:rFonts w:ascii="Arial" w:hAnsi="Arial" w:cs="Arial"/>
                <w:sz w:val="22"/>
                <w:szCs w:val="22"/>
              </w:rPr>
              <w:t>s</w:t>
            </w:r>
            <w:r w:rsidRPr="00AB23EE">
              <w:rPr>
                <w:rFonts w:ascii="Arial" w:hAnsi="Arial" w:cs="Arial"/>
                <w:sz w:val="22"/>
                <w:szCs w:val="22"/>
              </w:rPr>
              <w:t xml:space="preserve"> dien</w:t>
            </w:r>
            <w:r w:rsidR="007D3EF1">
              <w:rPr>
                <w:rFonts w:ascii="Arial" w:hAnsi="Arial" w:cs="Arial"/>
                <w:sz w:val="22"/>
                <w:szCs w:val="22"/>
              </w:rPr>
              <w:t>as</w:t>
            </w:r>
            <w:r w:rsidRPr="00AB23EE">
              <w:rPr>
                <w:rFonts w:ascii="Arial" w:hAnsi="Arial" w:cs="Arial"/>
                <w:sz w:val="22"/>
                <w:szCs w:val="22"/>
              </w:rPr>
              <w:t>.</w:t>
            </w:r>
          </w:p>
          <w:p w14:paraId="58C8A217" w14:textId="0FE57030" w:rsidR="008267C4" w:rsidRPr="00AB23EE" w:rsidRDefault="008267C4" w:rsidP="008267C4">
            <w:pPr>
              <w:jc w:val="both"/>
              <w:rPr>
                <w:rFonts w:ascii="Arial" w:hAnsi="Arial" w:cs="Arial"/>
                <w:sz w:val="22"/>
                <w:szCs w:val="22"/>
              </w:rPr>
            </w:pPr>
            <w:r w:rsidRPr="00AB23EE">
              <w:rPr>
                <w:rFonts w:ascii="Arial" w:hAnsi="Arial" w:cs="Arial"/>
                <w:sz w:val="22"/>
                <w:szCs w:val="22"/>
              </w:rPr>
              <w:t>10.2.2.</w:t>
            </w:r>
            <w:r w:rsidR="00B64D6F">
              <w:rPr>
                <w:rFonts w:ascii="Arial" w:hAnsi="Arial" w:cs="Arial"/>
                <w:sz w:val="22"/>
                <w:szCs w:val="22"/>
              </w:rPr>
              <w:t xml:space="preserve"> </w:t>
            </w:r>
            <w:r w:rsidRPr="00AB23EE">
              <w:rPr>
                <w:rFonts w:ascii="Arial" w:hAnsi="Arial" w:cs="Arial"/>
                <w:sz w:val="22"/>
                <w:szCs w:val="22"/>
              </w:rPr>
              <w:t>Praleistas Pirkėjo pretenzijoje nurodytas laikotarpis Paslaugų teikimo trūkumų ištaisymui</w:t>
            </w:r>
          </w:p>
        </w:tc>
      </w:tr>
      <w:tr w:rsidR="008267C4" w:rsidRPr="00AB23EE" w14:paraId="5C98CD04" w14:textId="77777777" w:rsidTr="00DB6829">
        <w:trPr>
          <w:trHeight w:val="300"/>
        </w:trPr>
        <w:tc>
          <w:tcPr>
            <w:tcW w:w="9535" w:type="dxa"/>
            <w:gridSpan w:val="3"/>
            <w:vAlign w:val="center"/>
          </w:tcPr>
          <w:p w14:paraId="4DAF63E9"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11. SUTARTIES GALIOJIMAS IR KEITIMAS</w:t>
            </w:r>
          </w:p>
        </w:tc>
      </w:tr>
      <w:tr w:rsidR="00FF3AE0" w:rsidRPr="00AB23EE" w14:paraId="2C806291" w14:textId="77777777" w:rsidTr="00D8221C">
        <w:trPr>
          <w:trHeight w:val="300"/>
        </w:trPr>
        <w:tc>
          <w:tcPr>
            <w:tcW w:w="3256" w:type="dxa"/>
            <w:vAlign w:val="center"/>
          </w:tcPr>
          <w:p w14:paraId="6CFDF774" w14:textId="77777777" w:rsidR="00FF3AE0" w:rsidRPr="00AB23EE" w:rsidRDefault="00FF3AE0" w:rsidP="00FF3AE0">
            <w:pPr>
              <w:rPr>
                <w:rFonts w:ascii="Arial" w:hAnsi="Arial" w:cs="Arial"/>
                <w:b/>
                <w:kern w:val="2"/>
                <w:sz w:val="22"/>
                <w:szCs w:val="22"/>
              </w:rPr>
            </w:pPr>
            <w:r w:rsidRPr="00AB23EE">
              <w:rPr>
                <w:rFonts w:ascii="Arial" w:hAnsi="Arial" w:cs="Arial"/>
                <w:b/>
                <w:sz w:val="22"/>
                <w:szCs w:val="22"/>
              </w:rPr>
              <w:t>11.1. Sutarties sudarymas ir įsigaliojimas</w:t>
            </w:r>
          </w:p>
        </w:tc>
        <w:tc>
          <w:tcPr>
            <w:tcW w:w="6279" w:type="dxa"/>
            <w:gridSpan w:val="2"/>
          </w:tcPr>
          <w:p w14:paraId="7F3B9998" w14:textId="71A35B51" w:rsidR="00FF3AE0" w:rsidRPr="00AB23EE" w:rsidRDefault="00FF3AE0" w:rsidP="00FF3AE0">
            <w:pPr>
              <w:pStyle w:val="Tekstas"/>
              <w:ind w:firstLine="0"/>
              <w:rPr>
                <w:rFonts w:ascii="Arial" w:hAnsi="Arial" w:cs="Arial"/>
                <w:i/>
                <w:iCs/>
                <w:color w:val="FF0000"/>
                <w:sz w:val="22"/>
                <w:szCs w:val="22"/>
              </w:rPr>
            </w:pPr>
            <w:r w:rsidRPr="005C6F43">
              <w:rPr>
                <w:rFonts w:ascii="Arial" w:hAnsi="Arial" w:cs="Arial"/>
                <w:kern w:val="2"/>
                <w:sz w:val="22"/>
                <w:szCs w:val="22"/>
              </w:rPr>
              <w:t>Ši Sutartis laikoma sudaryta ir įsigalioja nuo Sutarties pasirašymo dienos (antrosios Šalies pasirašymo dieną)</w:t>
            </w:r>
            <w:r w:rsidR="00861262">
              <w:rPr>
                <w:rFonts w:ascii="Arial" w:hAnsi="Arial" w:cs="Arial"/>
                <w:kern w:val="2"/>
                <w:sz w:val="22"/>
                <w:szCs w:val="22"/>
              </w:rPr>
              <w:t>.</w:t>
            </w:r>
            <w:r w:rsidRPr="005C6F43">
              <w:rPr>
                <w:rFonts w:ascii="Arial" w:hAnsi="Arial" w:cs="Arial"/>
                <w:kern w:val="2"/>
                <w:sz w:val="22"/>
                <w:szCs w:val="22"/>
              </w:rPr>
              <w:t xml:space="preserve">. Sutartis galioja iki visiško Sutartinių įsipareigojimų įvykdymo arba Sutarties nutraukimo, </w:t>
            </w:r>
            <w:r w:rsidRPr="005C6F43">
              <w:rPr>
                <w:rFonts w:ascii="Arial" w:hAnsi="Arial" w:cs="Arial"/>
                <w:b/>
                <w:bCs/>
                <w:kern w:val="2"/>
                <w:sz w:val="22"/>
                <w:szCs w:val="22"/>
              </w:rPr>
              <w:t xml:space="preserve">bet ne ilgiau nei </w:t>
            </w:r>
            <w:r>
              <w:rPr>
                <w:rFonts w:ascii="Arial" w:hAnsi="Arial" w:cs="Arial"/>
                <w:b/>
                <w:bCs/>
                <w:kern w:val="2"/>
                <w:sz w:val="22"/>
                <w:szCs w:val="22"/>
              </w:rPr>
              <w:t>36</w:t>
            </w:r>
            <w:r w:rsidRPr="005C6F43">
              <w:rPr>
                <w:rFonts w:ascii="Arial" w:hAnsi="Arial" w:cs="Arial"/>
                <w:b/>
                <w:bCs/>
                <w:kern w:val="2"/>
                <w:sz w:val="22"/>
                <w:szCs w:val="22"/>
              </w:rPr>
              <w:t xml:space="preserve"> </w:t>
            </w:r>
            <w:r w:rsidR="00B64D6F">
              <w:rPr>
                <w:rFonts w:ascii="Arial" w:hAnsi="Arial" w:cs="Arial"/>
                <w:b/>
                <w:bCs/>
                <w:kern w:val="2"/>
                <w:sz w:val="22"/>
                <w:szCs w:val="22"/>
              </w:rPr>
              <w:t>(</w:t>
            </w:r>
            <w:r>
              <w:rPr>
                <w:rFonts w:ascii="Arial" w:hAnsi="Arial" w:cs="Arial"/>
                <w:b/>
                <w:bCs/>
                <w:kern w:val="2"/>
                <w:sz w:val="22"/>
                <w:szCs w:val="22"/>
              </w:rPr>
              <w:t>trisdešimt šešis</w:t>
            </w:r>
            <w:r w:rsidRPr="005C6F43">
              <w:rPr>
                <w:rFonts w:ascii="Arial" w:hAnsi="Arial" w:cs="Arial"/>
                <w:b/>
                <w:bCs/>
                <w:kern w:val="2"/>
                <w:sz w:val="22"/>
                <w:szCs w:val="22"/>
              </w:rPr>
              <w:t>) mėnesi</w:t>
            </w:r>
            <w:r>
              <w:rPr>
                <w:rFonts w:ascii="Arial" w:hAnsi="Arial" w:cs="Arial"/>
                <w:b/>
                <w:bCs/>
                <w:kern w:val="2"/>
                <w:sz w:val="22"/>
                <w:szCs w:val="22"/>
              </w:rPr>
              <w:t>us</w:t>
            </w:r>
            <w:r w:rsidRPr="005C6F43">
              <w:rPr>
                <w:rFonts w:ascii="Arial" w:hAnsi="Arial" w:cs="Arial"/>
                <w:kern w:val="2"/>
                <w:sz w:val="22"/>
                <w:szCs w:val="22"/>
              </w:rPr>
              <w:t xml:space="preserve"> nuo Sutarties įsigaliojimo dienos. Į Sutarties </w:t>
            </w:r>
            <w:r w:rsidRPr="005C6F43">
              <w:rPr>
                <w:rFonts w:ascii="Arial" w:hAnsi="Arial" w:cs="Arial"/>
                <w:kern w:val="2"/>
                <w:sz w:val="22"/>
                <w:szCs w:val="22"/>
              </w:rPr>
              <w:lastRenderedPageBreak/>
              <w:t>galiojimo laikotarpį neįskaičiuotas atsiskaitymo už Paslaugas laikotarpis, kuris numatytas Sutarties Specialiųjų sąlygų 5.5 punkte.</w:t>
            </w:r>
          </w:p>
        </w:tc>
      </w:tr>
      <w:tr w:rsidR="00FF3AE0" w:rsidRPr="00AB23EE" w14:paraId="531D910B" w14:textId="77777777" w:rsidTr="00D8221C">
        <w:trPr>
          <w:trHeight w:val="300"/>
        </w:trPr>
        <w:tc>
          <w:tcPr>
            <w:tcW w:w="3256" w:type="dxa"/>
            <w:vAlign w:val="center"/>
          </w:tcPr>
          <w:p w14:paraId="54522260" w14:textId="77777777" w:rsidR="00FF3AE0" w:rsidRPr="00AB23EE" w:rsidRDefault="00FF3AE0" w:rsidP="00FF3AE0">
            <w:pPr>
              <w:rPr>
                <w:rFonts w:ascii="Arial" w:hAnsi="Arial" w:cs="Arial"/>
                <w:b/>
                <w:kern w:val="2"/>
                <w:sz w:val="22"/>
                <w:szCs w:val="22"/>
              </w:rPr>
            </w:pPr>
            <w:r w:rsidRPr="00AB23EE">
              <w:rPr>
                <w:rFonts w:ascii="Arial" w:hAnsi="Arial" w:cs="Arial"/>
                <w:b/>
                <w:kern w:val="2"/>
                <w:sz w:val="22"/>
                <w:szCs w:val="22"/>
              </w:rPr>
              <w:lastRenderedPageBreak/>
              <w:t>11.2. Sutarties galiojimo termino pratęsimas</w:t>
            </w:r>
          </w:p>
        </w:tc>
        <w:tc>
          <w:tcPr>
            <w:tcW w:w="6279" w:type="dxa"/>
            <w:gridSpan w:val="2"/>
          </w:tcPr>
          <w:p w14:paraId="69D608D4" w14:textId="00AE5A50" w:rsidR="00FF3AE0" w:rsidRPr="00AB23EE" w:rsidRDefault="00FF3AE0" w:rsidP="00FF3AE0">
            <w:pPr>
              <w:jc w:val="both"/>
              <w:rPr>
                <w:rFonts w:ascii="Arial" w:hAnsi="Arial" w:cs="Arial"/>
                <w:kern w:val="2"/>
                <w:sz w:val="22"/>
                <w:szCs w:val="22"/>
              </w:rPr>
            </w:pPr>
            <w:r>
              <w:rPr>
                <w:rFonts w:ascii="Arial" w:hAnsi="Arial" w:cs="Arial"/>
                <w:kern w:val="2"/>
                <w:sz w:val="22"/>
                <w:szCs w:val="22"/>
              </w:rPr>
              <w:t>Netaikoma</w:t>
            </w:r>
          </w:p>
        </w:tc>
      </w:tr>
      <w:tr w:rsidR="008267C4" w:rsidRPr="00AB23EE" w14:paraId="5E605EF4" w14:textId="77777777" w:rsidTr="00DB6829">
        <w:trPr>
          <w:trHeight w:val="300"/>
        </w:trPr>
        <w:tc>
          <w:tcPr>
            <w:tcW w:w="9535" w:type="dxa"/>
            <w:gridSpan w:val="3"/>
            <w:vAlign w:val="center"/>
          </w:tcPr>
          <w:p w14:paraId="30523FA5"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12. SUTARTIES NUTRAUKIMAS</w:t>
            </w:r>
          </w:p>
        </w:tc>
      </w:tr>
      <w:tr w:rsidR="008267C4" w:rsidRPr="00AB23EE" w14:paraId="3754D4E5"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32279174" w14:textId="77777777"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6D10C4A5" w14:textId="79C1C877" w:rsidR="008267C4" w:rsidRPr="00AB23EE" w:rsidRDefault="008267C4" w:rsidP="00890D8B">
            <w:pPr>
              <w:jc w:val="both"/>
              <w:rPr>
                <w:rFonts w:ascii="Arial" w:hAnsi="Arial" w:cs="Arial"/>
                <w:kern w:val="2"/>
                <w:sz w:val="22"/>
                <w:szCs w:val="22"/>
              </w:rPr>
            </w:pPr>
            <w:r w:rsidRPr="00AB23EE">
              <w:rPr>
                <w:rFonts w:ascii="Arial" w:hAnsi="Arial" w:cs="Arial"/>
                <w:kern w:val="2"/>
                <w:sz w:val="22"/>
                <w:szCs w:val="22"/>
              </w:rPr>
              <w:t>Sutartis gali būti nutraukiama rašytiniu Šalių susitarimu arba vienašališkai, Bendrosiose sąlygose nustatyta tvarka.</w:t>
            </w:r>
          </w:p>
        </w:tc>
      </w:tr>
      <w:tr w:rsidR="008267C4" w:rsidRPr="00AB23EE" w14:paraId="5CF24A68" w14:textId="77777777" w:rsidTr="00DB6829">
        <w:trPr>
          <w:trHeight w:val="300"/>
        </w:trPr>
        <w:tc>
          <w:tcPr>
            <w:tcW w:w="3256" w:type="dxa"/>
            <w:tcBorders>
              <w:top w:val="single" w:sz="4" w:space="0" w:color="auto"/>
              <w:left w:val="single" w:sz="4" w:space="0" w:color="auto"/>
              <w:bottom w:val="single" w:sz="4" w:space="0" w:color="auto"/>
              <w:right w:val="single" w:sz="4" w:space="0" w:color="auto"/>
            </w:tcBorders>
            <w:vAlign w:val="center"/>
          </w:tcPr>
          <w:p w14:paraId="4C781ED8" w14:textId="77777777"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12.2. Esminiai Sutarties </w:t>
            </w:r>
            <w:r w:rsidRPr="00AB23EE">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vAlign w:val="center"/>
          </w:tcPr>
          <w:p w14:paraId="2863FD0E" w14:textId="77777777"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 xml:space="preserve">Šalys susitaria, kad esminiu Sutarties pažeidimu yra: </w:t>
            </w:r>
          </w:p>
          <w:p w14:paraId="44D39FBE" w14:textId="015219F7" w:rsidR="008267C4" w:rsidRPr="00AB23EE" w:rsidRDefault="008267C4" w:rsidP="008267C4">
            <w:pPr>
              <w:jc w:val="both"/>
              <w:rPr>
                <w:rFonts w:ascii="Arial" w:eastAsia="Arial" w:hAnsi="Arial" w:cs="Arial"/>
                <w:kern w:val="2"/>
                <w:sz w:val="22"/>
                <w:szCs w:val="22"/>
                <w:lang w:val="lt"/>
              </w:rPr>
            </w:pPr>
            <w:r w:rsidRPr="00AB23EE">
              <w:rPr>
                <w:rFonts w:ascii="Arial" w:hAnsi="Arial" w:cs="Arial"/>
                <w:sz w:val="22"/>
                <w:szCs w:val="22"/>
              </w:rPr>
              <w:t>12.2.</w:t>
            </w:r>
            <w:r w:rsidR="006C3E7D">
              <w:rPr>
                <w:rFonts w:ascii="Arial" w:hAnsi="Arial" w:cs="Arial"/>
                <w:sz w:val="22"/>
                <w:szCs w:val="22"/>
              </w:rPr>
              <w:t>1</w:t>
            </w:r>
            <w:r w:rsidRPr="00AB23EE">
              <w:rPr>
                <w:rFonts w:ascii="Arial" w:hAnsi="Arial" w:cs="Arial"/>
                <w:sz w:val="22"/>
                <w:szCs w:val="22"/>
              </w:rPr>
              <w:t>.</w:t>
            </w:r>
            <w:r w:rsidRPr="00AB23EE">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6C3E7D">
              <w:rPr>
                <w:rFonts w:ascii="Arial" w:eastAsia="Arial" w:hAnsi="Arial" w:cs="Arial"/>
                <w:kern w:val="2"/>
                <w:sz w:val="22"/>
                <w:szCs w:val="22"/>
                <w:lang w:val="lt"/>
              </w:rPr>
              <w:t>10</w:t>
            </w:r>
            <w:r w:rsidRPr="00AB23EE">
              <w:rPr>
                <w:rFonts w:ascii="Arial" w:eastAsia="Arial" w:hAnsi="Arial" w:cs="Arial"/>
                <w:kern w:val="2"/>
                <w:sz w:val="22"/>
                <w:szCs w:val="22"/>
                <w:lang w:val="lt"/>
              </w:rPr>
              <w:t xml:space="preserve"> (</w:t>
            </w:r>
            <w:r w:rsidR="006C3E7D">
              <w:rPr>
                <w:rFonts w:ascii="Arial" w:eastAsia="Arial" w:hAnsi="Arial" w:cs="Arial"/>
                <w:kern w:val="2"/>
                <w:sz w:val="22"/>
                <w:szCs w:val="22"/>
                <w:lang w:val="lt"/>
              </w:rPr>
              <w:t>dešimt</w:t>
            </w:r>
            <w:r w:rsidRPr="00AB23EE">
              <w:rPr>
                <w:rFonts w:ascii="Arial" w:eastAsia="Arial" w:hAnsi="Arial" w:cs="Arial"/>
                <w:kern w:val="2"/>
                <w:sz w:val="22"/>
                <w:szCs w:val="22"/>
                <w:lang w:val="lt"/>
              </w:rPr>
              <w:t>) kalendorinių dienų nuo Sutartyje nustatyto Paslaugų suteikimo termino;</w:t>
            </w:r>
          </w:p>
          <w:p w14:paraId="05A41B56" w14:textId="2BF0AB24" w:rsidR="008267C4" w:rsidRPr="00AB23EE" w:rsidRDefault="008267C4" w:rsidP="008267C4">
            <w:pPr>
              <w:pStyle w:val="Antrat2"/>
              <w:spacing w:before="0" w:after="0" w:line="240" w:lineRule="auto"/>
              <w:jc w:val="both"/>
              <w:rPr>
                <w:rFonts w:ascii="Arial" w:hAnsi="Arial" w:cs="Arial"/>
                <w:color w:val="auto"/>
                <w:sz w:val="22"/>
                <w:szCs w:val="22"/>
              </w:rPr>
            </w:pPr>
            <w:r w:rsidRPr="00AB23EE">
              <w:rPr>
                <w:rFonts w:ascii="Arial" w:hAnsi="Arial" w:cs="Arial"/>
                <w:color w:val="auto"/>
                <w:sz w:val="22"/>
                <w:szCs w:val="22"/>
              </w:rPr>
              <w:t>12.2.</w:t>
            </w:r>
            <w:r w:rsidR="006C3E7D">
              <w:rPr>
                <w:rFonts w:ascii="Arial" w:hAnsi="Arial" w:cs="Arial"/>
                <w:color w:val="auto"/>
                <w:sz w:val="22"/>
                <w:szCs w:val="22"/>
              </w:rPr>
              <w:t>2</w:t>
            </w:r>
            <w:r w:rsidRPr="00AB23EE">
              <w:rPr>
                <w:rFonts w:ascii="Arial" w:hAnsi="Arial" w:cs="Arial"/>
                <w:color w:val="auto"/>
                <w:sz w:val="22"/>
                <w:szCs w:val="22"/>
              </w:rPr>
              <w:t>. kai Tiekėjas per Pirkėjo pretenzijoje nurodytą laikotarpį. neištaiso ar netinkamai ištaiso Paslaugų teikimo trūkumus ar pažeidimus;</w:t>
            </w:r>
          </w:p>
          <w:p w14:paraId="03B96785" w14:textId="685F5BDF" w:rsidR="008267C4" w:rsidRPr="00AB23EE" w:rsidRDefault="008267C4" w:rsidP="008267C4">
            <w:pPr>
              <w:pStyle w:val="Antrat3"/>
              <w:spacing w:before="0" w:after="0" w:line="240" w:lineRule="auto"/>
              <w:jc w:val="both"/>
              <w:rPr>
                <w:rFonts w:ascii="Arial" w:hAnsi="Arial" w:cs="Arial"/>
                <w:color w:val="auto"/>
                <w:sz w:val="22"/>
                <w:szCs w:val="22"/>
              </w:rPr>
            </w:pPr>
            <w:r w:rsidRPr="00AB23EE">
              <w:rPr>
                <w:rFonts w:ascii="Arial" w:hAnsi="Arial" w:cs="Arial"/>
                <w:color w:val="auto"/>
                <w:sz w:val="22"/>
                <w:szCs w:val="22"/>
              </w:rPr>
              <w:t>12.2.</w:t>
            </w:r>
            <w:r w:rsidR="006C3E7D">
              <w:rPr>
                <w:rFonts w:ascii="Arial" w:hAnsi="Arial" w:cs="Arial"/>
                <w:color w:val="auto"/>
                <w:sz w:val="22"/>
                <w:szCs w:val="22"/>
              </w:rPr>
              <w:t>3</w:t>
            </w:r>
            <w:r w:rsidRPr="00AB23EE">
              <w:rPr>
                <w:rFonts w:ascii="Arial" w:hAnsi="Arial" w:cs="Arial"/>
                <w:color w:val="auto"/>
                <w:sz w:val="22"/>
                <w:szCs w:val="22"/>
              </w:rPr>
              <w:t>. kai Tiekėjas pažeidžia Sutartyje nustatytą subtiekėjų ir kitų asmenų pasitelkimo tvarką;</w:t>
            </w:r>
          </w:p>
          <w:p w14:paraId="7AC51269" w14:textId="1801D9C8" w:rsidR="008267C4" w:rsidRPr="00AB23EE" w:rsidRDefault="008267C4" w:rsidP="008267C4">
            <w:pPr>
              <w:pStyle w:val="Antrat3"/>
              <w:spacing w:before="0" w:after="0" w:line="240" w:lineRule="auto"/>
              <w:jc w:val="both"/>
              <w:rPr>
                <w:rFonts w:ascii="Arial" w:hAnsi="Arial" w:cs="Arial"/>
                <w:color w:val="auto"/>
                <w:sz w:val="22"/>
                <w:szCs w:val="22"/>
              </w:rPr>
            </w:pPr>
            <w:r w:rsidRPr="00AB23EE">
              <w:rPr>
                <w:rFonts w:ascii="Arial" w:hAnsi="Arial" w:cs="Arial"/>
                <w:color w:val="auto"/>
                <w:sz w:val="22"/>
                <w:szCs w:val="22"/>
              </w:rPr>
              <w:t>12.2.</w:t>
            </w:r>
            <w:r w:rsidR="006C3E7D">
              <w:rPr>
                <w:rFonts w:ascii="Arial" w:hAnsi="Arial" w:cs="Arial"/>
                <w:color w:val="auto"/>
                <w:sz w:val="22"/>
                <w:szCs w:val="22"/>
              </w:rPr>
              <w:t>4</w:t>
            </w:r>
            <w:r w:rsidRPr="00AB23EE">
              <w:rPr>
                <w:rFonts w:ascii="Arial" w:hAnsi="Arial" w:cs="Arial"/>
                <w:color w:val="auto"/>
                <w:sz w:val="22"/>
                <w:szCs w:val="22"/>
              </w:rPr>
              <w:t>. kai akivaizdu, jog Tiekėjas ateityje negalės įvykdyti Sutarties dėl nemokumo, bankroto, likvidavimo, veiklos sustabdymo ar kitų panašių priežasčių;</w:t>
            </w:r>
          </w:p>
          <w:p w14:paraId="0FCEE9CE" w14:textId="70439EAC" w:rsidR="008267C4" w:rsidRPr="00AB23EE" w:rsidRDefault="008267C4" w:rsidP="008267C4">
            <w:pPr>
              <w:jc w:val="both"/>
              <w:rPr>
                <w:rFonts w:ascii="Arial" w:eastAsia="Arial" w:hAnsi="Arial" w:cs="Arial"/>
                <w:kern w:val="2"/>
                <w:sz w:val="22"/>
                <w:szCs w:val="22"/>
                <w:lang w:val="lt"/>
              </w:rPr>
            </w:pPr>
            <w:r w:rsidRPr="00AB23EE">
              <w:rPr>
                <w:rFonts w:ascii="Arial" w:eastAsia="Arial" w:hAnsi="Arial" w:cs="Arial"/>
                <w:kern w:val="2"/>
                <w:sz w:val="22"/>
                <w:szCs w:val="22"/>
                <w:lang w:val="lt"/>
              </w:rPr>
              <w:t>12.2.</w:t>
            </w:r>
            <w:r w:rsidR="006C3E7D">
              <w:rPr>
                <w:rFonts w:ascii="Arial" w:eastAsia="Arial" w:hAnsi="Arial" w:cs="Arial"/>
                <w:kern w:val="2"/>
                <w:sz w:val="22"/>
                <w:szCs w:val="22"/>
                <w:lang w:val="lt"/>
              </w:rPr>
              <w:t>5</w:t>
            </w:r>
            <w:r w:rsidRPr="00AB23EE">
              <w:rPr>
                <w:rFonts w:ascii="Arial" w:eastAsia="Arial" w:hAnsi="Arial" w:cs="Arial"/>
                <w:kern w:val="2"/>
                <w:sz w:val="22"/>
                <w:szCs w:val="22"/>
                <w:lang w:val="lt"/>
              </w:rPr>
              <w:t>. kai Tiekėjas daugiau kaip 2 (du) kartus suteikia Paslaugas, kurios neatitinka Sutartyje ir (ar) įstatymuose nustatytų reikalavimų Paslaugoms</w:t>
            </w:r>
            <w:r w:rsidR="00AE374D" w:rsidRPr="00AB23EE">
              <w:rPr>
                <w:rFonts w:ascii="Arial" w:eastAsia="Arial" w:hAnsi="Arial" w:cs="Arial"/>
                <w:kern w:val="2"/>
                <w:sz w:val="22"/>
                <w:szCs w:val="22"/>
                <w:lang w:val="lt"/>
              </w:rPr>
              <w:t>;</w:t>
            </w:r>
          </w:p>
          <w:p w14:paraId="697231ED" w14:textId="2956109B" w:rsidR="00AE374D" w:rsidRPr="00AB23EE" w:rsidRDefault="00AE374D" w:rsidP="008267C4">
            <w:pPr>
              <w:jc w:val="both"/>
              <w:rPr>
                <w:rFonts w:ascii="Arial" w:hAnsi="Arial" w:cs="Arial"/>
                <w:sz w:val="22"/>
                <w:szCs w:val="22"/>
              </w:rPr>
            </w:pPr>
            <w:r w:rsidRPr="00AB23EE">
              <w:rPr>
                <w:rFonts w:ascii="Arial" w:hAnsi="Arial" w:cs="Arial"/>
                <w:sz w:val="22"/>
                <w:szCs w:val="22"/>
              </w:rPr>
              <w:t>12.2.</w:t>
            </w:r>
            <w:r w:rsidR="006C3E7D">
              <w:rPr>
                <w:rFonts w:ascii="Arial" w:hAnsi="Arial" w:cs="Arial"/>
                <w:sz w:val="22"/>
                <w:szCs w:val="22"/>
              </w:rPr>
              <w:t>6</w:t>
            </w:r>
            <w:r w:rsidRPr="00AB23EE">
              <w:rPr>
                <w:rFonts w:ascii="Arial" w:hAnsi="Arial" w:cs="Arial"/>
                <w:sz w:val="22"/>
                <w:szCs w:val="22"/>
              </w:rPr>
              <w:t>. Tiekėjas 2 (du) kartus pažeidžia esminę Sutarties sąlygą.</w:t>
            </w:r>
          </w:p>
        </w:tc>
      </w:tr>
      <w:tr w:rsidR="008267C4" w:rsidRPr="00AB23EE" w14:paraId="3E412D64" w14:textId="77777777" w:rsidTr="00DB6829">
        <w:trPr>
          <w:trHeight w:val="300"/>
        </w:trPr>
        <w:tc>
          <w:tcPr>
            <w:tcW w:w="9535" w:type="dxa"/>
            <w:gridSpan w:val="3"/>
            <w:vAlign w:val="center"/>
          </w:tcPr>
          <w:p w14:paraId="561D548B" w14:textId="471400F0" w:rsidR="008267C4" w:rsidRPr="00AB23EE" w:rsidRDefault="008267C4" w:rsidP="008267C4">
            <w:pPr>
              <w:jc w:val="center"/>
              <w:rPr>
                <w:rFonts w:ascii="Arial" w:hAnsi="Arial" w:cs="Arial"/>
                <w:kern w:val="2"/>
                <w:sz w:val="22"/>
                <w:szCs w:val="22"/>
              </w:rPr>
            </w:pPr>
            <w:r w:rsidRPr="00AB23EE">
              <w:rPr>
                <w:rFonts w:ascii="Arial" w:hAnsi="Arial" w:cs="Arial"/>
                <w:b/>
                <w:kern w:val="2"/>
                <w:sz w:val="22"/>
                <w:szCs w:val="22"/>
              </w:rPr>
              <w:t xml:space="preserve">13. APLINKOS APSAUGOS IR SOCIALINIAI KRITERIJAI </w:t>
            </w:r>
            <w:r w:rsidRPr="00AB23EE">
              <w:rPr>
                <w:rFonts w:ascii="Arial" w:hAnsi="Arial" w:cs="Arial"/>
                <w:b/>
                <w:bCs/>
                <w:kern w:val="2"/>
                <w:sz w:val="22"/>
                <w:szCs w:val="22"/>
              </w:rPr>
              <w:t xml:space="preserve"> </w:t>
            </w:r>
            <w:r w:rsidRPr="00AB23EE">
              <w:rPr>
                <w:rFonts w:ascii="Arial" w:hAnsi="Arial" w:cs="Arial"/>
                <w:kern w:val="2"/>
                <w:sz w:val="22"/>
                <w:szCs w:val="22"/>
              </w:rPr>
              <w:t>(taikoma, jeigu aplinkosauginiai ir (arba) socialiniai kriterijai nustatomi kaip Sutarties vykdymo sąlygos)</w:t>
            </w:r>
          </w:p>
        </w:tc>
      </w:tr>
      <w:tr w:rsidR="008267C4" w:rsidRPr="00AB23EE" w14:paraId="09FB9FB5" w14:textId="77777777" w:rsidTr="00DB6829">
        <w:trPr>
          <w:trHeight w:val="300"/>
        </w:trPr>
        <w:tc>
          <w:tcPr>
            <w:tcW w:w="3256" w:type="dxa"/>
            <w:vAlign w:val="center"/>
          </w:tcPr>
          <w:p w14:paraId="65772773" w14:textId="05084804" w:rsidR="008267C4" w:rsidRPr="00AB23EE" w:rsidRDefault="008267C4" w:rsidP="008267C4">
            <w:pPr>
              <w:jc w:val="both"/>
              <w:rPr>
                <w:rFonts w:ascii="Arial" w:hAnsi="Arial" w:cs="Arial"/>
                <w:b/>
                <w:kern w:val="2"/>
                <w:sz w:val="22"/>
                <w:szCs w:val="22"/>
              </w:rPr>
            </w:pPr>
            <w:r w:rsidRPr="00AB23EE">
              <w:rPr>
                <w:rFonts w:ascii="Arial" w:hAnsi="Arial" w:cs="Arial"/>
                <w:b/>
                <w:kern w:val="2"/>
                <w:sz w:val="22"/>
                <w:szCs w:val="22"/>
              </w:rPr>
              <w:t xml:space="preserve">13.1. Su perkamomis paslaugomis susiję aplinkos apsaugos kriterijai </w:t>
            </w:r>
          </w:p>
        </w:tc>
        <w:tc>
          <w:tcPr>
            <w:tcW w:w="6279" w:type="dxa"/>
            <w:gridSpan w:val="2"/>
            <w:vAlign w:val="center"/>
          </w:tcPr>
          <w:p w14:paraId="1CEA04EA" w14:textId="382BA3C7" w:rsidR="00A0350F" w:rsidRDefault="008267C4" w:rsidP="008267C4">
            <w:pPr>
              <w:jc w:val="both"/>
              <w:rPr>
                <w:rFonts w:ascii="Arial" w:hAnsi="Arial" w:cs="Arial"/>
                <w:sz w:val="22"/>
                <w:szCs w:val="22"/>
              </w:rPr>
            </w:pPr>
            <w:r w:rsidRPr="00AB23EE">
              <w:rPr>
                <w:rFonts w:ascii="Arial" w:hAnsi="Arial" w:cs="Arial"/>
                <w:sz w:val="22"/>
                <w:szCs w:val="22"/>
              </w:rPr>
              <w:t xml:space="preserve">Aplinkosauginiai kriterijai nustatomi vadovaujantis Aplinkos apsaugos kriterijų taikymo, vykdant žaliuosius pirkimus, tvarkos aprašo, patvirtinto 2011 m. birželio 28 d. </w:t>
            </w:r>
            <w:r w:rsidR="00B64D6F">
              <w:rPr>
                <w:rFonts w:ascii="Arial" w:hAnsi="Arial" w:cs="Arial"/>
                <w:sz w:val="22"/>
                <w:szCs w:val="22"/>
              </w:rPr>
              <w:t xml:space="preserve">Lietuvos Respublikos aplinkos ministro </w:t>
            </w:r>
            <w:r w:rsidRPr="00AB23EE">
              <w:rPr>
                <w:rFonts w:ascii="Arial" w:hAnsi="Arial" w:cs="Arial"/>
                <w:sz w:val="22"/>
                <w:szCs w:val="22"/>
              </w:rPr>
              <w:t>įsakymu D1-508 „Dėl Aplinkos apsaugos kriterijų taikymo, vykdant žaliuosius pirkimus, tvarkos aprašo patvirtinimo“ (toliau – Tvarkos aprašas) 4.</w:t>
            </w:r>
            <w:r w:rsidR="00A0350F">
              <w:rPr>
                <w:rFonts w:ascii="Arial" w:hAnsi="Arial" w:cs="Arial"/>
                <w:sz w:val="22"/>
                <w:szCs w:val="22"/>
              </w:rPr>
              <w:t>3</w:t>
            </w:r>
            <w:r w:rsidRPr="00AB23EE">
              <w:rPr>
                <w:rFonts w:ascii="Arial" w:hAnsi="Arial" w:cs="Arial"/>
                <w:sz w:val="22"/>
                <w:szCs w:val="22"/>
              </w:rPr>
              <w:t xml:space="preserve"> </w:t>
            </w:r>
            <w:r w:rsidR="00A0350F">
              <w:rPr>
                <w:rFonts w:ascii="Arial" w:hAnsi="Arial" w:cs="Arial"/>
                <w:sz w:val="22"/>
                <w:szCs w:val="22"/>
              </w:rPr>
              <w:t>punktu:</w:t>
            </w:r>
          </w:p>
          <w:p w14:paraId="1B5E414B" w14:textId="01BE0B84" w:rsidR="008267C4" w:rsidRPr="00AB23EE" w:rsidRDefault="00A0350F" w:rsidP="008267C4">
            <w:pPr>
              <w:jc w:val="both"/>
              <w:rPr>
                <w:rFonts w:ascii="Arial" w:hAnsi="Arial" w:cs="Arial"/>
                <w:kern w:val="2"/>
                <w:sz w:val="22"/>
                <w:szCs w:val="22"/>
              </w:rPr>
            </w:pPr>
            <w:r w:rsidRPr="00A0350F">
              <w:rPr>
                <w:rFonts w:ascii="Arial" w:hAnsi="Arial" w:cs="Arial"/>
                <w:kern w:val="2"/>
                <w:sz w:val="22"/>
                <w:szCs w:val="22"/>
              </w:rPr>
              <w:t>Tiekėjas privalo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tc>
      </w:tr>
      <w:tr w:rsidR="008267C4" w:rsidRPr="00AB23EE" w14:paraId="783B6D3F" w14:textId="77777777" w:rsidTr="00DB6829">
        <w:trPr>
          <w:trHeight w:val="300"/>
        </w:trPr>
        <w:tc>
          <w:tcPr>
            <w:tcW w:w="3256" w:type="dxa"/>
            <w:vAlign w:val="center"/>
          </w:tcPr>
          <w:p w14:paraId="152AA4D8" w14:textId="77777777" w:rsidR="008267C4" w:rsidRPr="00AB23EE" w:rsidRDefault="008267C4" w:rsidP="00E53287">
            <w:pPr>
              <w:jc w:val="both"/>
              <w:rPr>
                <w:rFonts w:ascii="Arial" w:hAnsi="Arial" w:cs="Arial"/>
                <w:b/>
                <w:kern w:val="2"/>
                <w:sz w:val="22"/>
                <w:szCs w:val="22"/>
              </w:rPr>
            </w:pPr>
            <w:r w:rsidRPr="00AB23EE">
              <w:rPr>
                <w:rFonts w:ascii="Arial" w:hAnsi="Arial" w:cs="Arial"/>
                <w:b/>
                <w:kern w:val="2"/>
                <w:sz w:val="22"/>
                <w:szCs w:val="22"/>
              </w:rPr>
              <w:t>13.2. Su perkamomis Paslaugomis susiję socialiniai kriterijai</w:t>
            </w:r>
          </w:p>
        </w:tc>
        <w:tc>
          <w:tcPr>
            <w:tcW w:w="6279" w:type="dxa"/>
            <w:gridSpan w:val="2"/>
            <w:vAlign w:val="center"/>
          </w:tcPr>
          <w:p w14:paraId="28810221" w14:textId="7DFD99F5" w:rsidR="008267C4" w:rsidRPr="00AB23EE" w:rsidRDefault="008267C4" w:rsidP="008267C4">
            <w:pPr>
              <w:rPr>
                <w:rFonts w:ascii="Arial" w:hAnsi="Arial" w:cs="Arial"/>
                <w:color w:val="000000"/>
                <w:kern w:val="2"/>
                <w:sz w:val="22"/>
                <w:szCs w:val="22"/>
                <w:shd w:val="clear" w:color="auto" w:fill="FFFFFF"/>
              </w:rPr>
            </w:pPr>
            <w:r w:rsidRPr="00AB23EE">
              <w:rPr>
                <w:rFonts w:ascii="Arial" w:hAnsi="Arial" w:cs="Arial"/>
                <w:color w:val="000000"/>
                <w:kern w:val="2"/>
                <w:sz w:val="22"/>
                <w:szCs w:val="22"/>
                <w:shd w:val="clear" w:color="auto" w:fill="FFFFFF"/>
              </w:rPr>
              <w:t>Netaikoma</w:t>
            </w:r>
          </w:p>
        </w:tc>
      </w:tr>
      <w:tr w:rsidR="008267C4" w:rsidRPr="00AB23EE" w14:paraId="33DF75FA" w14:textId="77777777" w:rsidTr="00DB6829">
        <w:trPr>
          <w:trHeight w:val="300"/>
        </w:trPr>
        <w:tc>
          <w:tcPr>
            <w:tcW w:w="9535" w:type="dxa"/>
            <w:gridSpan w:val="3"/>
            <w:vAlign w:val="center"/>
          </w:tcPr>
          <w:p w14:paraId="61527856" w14:textId="2EC2397B"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 xml:space="preserve">14. BENDRŲJŲ SĄLYGŲ PAKEITIMAI IR PAPILDYMAI </w:t>
            </w:r>
          </w:p>
        </w:tc>
      </w:tr>
      <w:tr w:rsidR="008267C4" w:rsidRPr="00AB23EE" w14:paraId="6A84E73F" w14:textId="77777777" w:rsidTr="00DB6829">
        <w:trPr>
          <w:trHeight w:val="300"/>
        </w:trPr>
        <w:tc>
          <w:tcPr>
            <w:tcW w:w="3256" w:type="dxa"/>
            <w:vAlign w:val="center"/>
          </w:tcPr>
          <w:p w14:paraId="363EC13F" w14:textId="00972EB4"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t>14.1.</w:t>
            </w:r>
          </w:p>
        </w:tc>
        <w:tc>
          <w:tcPr>
            <w:tcW w:w="6279" w:type="dxa"/>
            <w:gridSpan w:val="2"/>
            <w:vAlign w:val="center"/>
          </w:tcPr>
          <w:p w14:paraId="09735DB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Šalys susitaria papildyti Sutarties Bendrąsias sąlygas 26 skyriumi „Baigiamosios nuostatos“: </w:t>
            </w:r>
          </w:p>
          <w:p w14:paraId="29DF930C"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26.1. Dokumentai, su kuriais prieš pradedant vykdyti Sutartį Tiekėjas įsipareigoja supažindinti Sutartį vykdysiančius Tiekėjo (ir subtiekėjo, jeigu jis pasitelkiamas) darbuotojus:</w:t>
            </w:r>
          </w:p>
          <w:p w14:paraId="0118EB1C"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lastRenderedPageBreak/>
              <w:t xml:space="preserve">26.1.1.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 </w:t>
            </w:r>
          </w:p>
          <w:p w14:paraId="34004A0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26.1.2. Dovanų politika – dokumentas, kuriuo apibrėžiamos valstybės įmonės Valstybinių miškų urėdijos darbuotojų elgesio su dovanomis ir neteisėtu atlygiu principinės nuostatos. Su dokumentu galima susipažinti https://vmu.lt/wp-content/uploads/2022/09/Dovanu-politika-1.pdf. </w:t>
            </w:r>
          </w:p>
          <w:p w14:paraId="0A255CAB"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5660D4D7"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https://vmu.lt/wp-content/uploads/2021/08/Interesu-konfliktu-vengimo-politika.pdf. </w:t>
            </w:r>
          </w:p>
          <w:p w14:paraId="5BD20D97"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https://vmu.lt/wp-content/uploads/2025/01/Tiekeju-elgesio-kodeksas.pdf.</w:t>
            </w:r>
          </w:p>
          <w:p w14:paraId="246034F8"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26.2.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19DCE324" w14:textId="7DFEAA59" w:rsidR="00AE374D" w:rsidRPr="00AB23EE" w:rsidRDefault="00AE374D" w:rsidP="00AE374D">
            <w:pPr>
              <w:jc w:val="both"/>
              <w:rPr>
                <w:rFonts w:ascii="Arial" w:hAnsi="Arial" w:cs="Arial"/>
                <w:sz w:val="22"/>
                <w:szCs w:val="22"/>
              </w:rPr>
            </w:pPr>
            <w:r w:rsidRPr="00AB23EE">
              <w:rPr>
                <w:rFonts w:ascii="Arial" w:hAnsi="Arial" w:cs="Arial"/>
                <w:sz w:val="22"/>
                <w:szCs w:val="22"/>
              </w:rPr>
              <w:t xml:space="preserve">26.2.1. </w:t>
            </w:r>
            <w:r w:rsidR="00B64D6F">
              <w:rPr>
                <w:rFonts w:ascii="Arial" w:hAnsi="Arial" w:cs="Arial"/>
                <w:sz w:val="22"/>
                <w:szCs w:val="22"/>
              </w:rPr>
              <w:t>Tiekėjas įsipareigoja n</w:t>
            </w:r>
            <w:r w:rsidRPr="00AB23EE">
              <w:rPr>
                <w:rFonts w:ascii="Arial" w:hAnsi="Arial" w:cs="Arial"/>
                <w:sz w:val="22"/>
                <w:szCs w:val="22"/>
              </w:rPr>
              <w:t>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4A0295C6" w14:textId="77777777" w:rsidR="00AE374D" w:rsidRPr="00AB23EE" w:rsidRDefault="00AE374D" w:rsidP="00AE374D">
            <w:pPr>
              <w:jc w:val="both"/>
              <w:rPr>
                <w:rFonts w:ascii="Arial" w:hAnsi="Arial" w:cs="Arial"/>
                <w:sz w:val="22"/>
                <w:szCs w:val="22"/>
              </w:rPr>
            </w:pPr>
            <w:r w:rsidRPr="00AB23EE">
              <w:rPr>
                <w:rFonts w:ascii="Arial" w:hAnsi="Arial" w:cs="Arial"/>
                <w:sz w:val="22"/>
                <w:szCs w:val="22"/>
              </w:rPr>
              <w:t>26.2.2. Tiekėjas papildomai pareiškia ir garantuoja Pirkėjui, kad Sutarties sudarymo metu ir visą jos galiojimo laikotarpį Tiekėjas ir (ar) jo akcininkas (-ai) ir (ar) tiesioginis (-</w:t>
            </w:r>
            <w:proofErr w:type="spellStart"/>
            <w:r w:rsidRPr="00AB23EE">
              <w:rPr>
                <w:rFonts w:ascii="Arial" w:hAnsi="Arial" w:cs="Arial"/>
                <w:sz w:val="22"/>
                <w:szCs w:val="22"/>
              </w:rPr>
              <w:t>iai</w:t>
            </w:r>
            <w:proofErr w:type="spellEnd"/>
            <w:r w:rsidRPr="00AB23EE">
              <w:rPr>
                <w:rFonts w:ascii="Arial" w:hAnsi="Arial" w:cs="Arial"/>
                <w:sz w:val="22"/>
                <w:szCs w:val="22"/>
              </w:rPr>
              <w:t>) galutinis (-</w:t>
            </w:r>
            <w:proofErr w:type="spellStart"/>
            <w:r w:rsidRPr="00AB23EE">
              <w:rPr>
                <w:rFonts w:ascii="Arial" w:hAnsi="Arial" w:cs="Arial"/>
                <w:sz w:val="22"/>
                <w:szCs w:val="22"/>
              </w:rPr>
              <w:t>iai</w:t>
            </w:r>
            <w:proofErr w:type="spellEnd"/>
            <w:r w:rsidRPr="00AB23EE">
              <w:rPr>
                <w:rFonts w:ascii="Arial" w:hAnsi="Arial" w:cs="Arial"/>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AB23EE">
              <w:rPr>
                <w:rFonts w:ascii="Arial" w:hAnsi="Arial" w:cs="Arial"/>
                <w:sz w:val="22"/>
                <w:szCs w:val="22"/>
              </w:rPr>
              <w:t>us</w:t>
            </w:r>
            <w:proofErr w:type="spellEnd"/>
            <w:r w:rsidRPr="00AB23EE">
              <w:rPr>
                <w:rFonts w:ascii="Arial" w:hAnsi="Arial" w:cs="Arial"/>
                <w:sz w:val="22"/>
                <w:szCs w:val="22"/>
              </w:rPr>
              <w:t xml:space="preserve">) ir (ar) panašų sąrašą (toliau – Sankcijų sąrašai), taip pat nei vienam iš Subjektų nėra pareikštas bet koks </w:t>
            </w:r>
            <w:r w:rsidRPr="00AB23EE">
              <w:rPr>
                <w:rFonts w:ascii="Arial" w:hAnsi="Arial" w:cs="Arial"/>
                <w:sz w:val="22"/>
                <w:szCs w:val="22"/>
              </w:rPr>
              <w:lastRenderedPageBreak/>
              <w:t>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p w14:paraId="728F2C39" w14:textId="77777777" w:rsidR="008267C4" w:rsidRDefault="00AE374D" w:rsidP="00AE374D">
            <w:pPr>
              <w:jc w:val="both"/>
              <w:rPr>
                <w:rFonts w:ascii="Arial" w:hAnsi="Arial" w:cs="Arial"/>
                <w:sz w:val="22"/>
                <w:szCs w:val="22"/>
              </w:rPr>
            </w:pPr>
            <w:r w:rsidRPr="00AB23EE">
              <w:rPr>
                <w:rFonts w:ascii="Arial" w:hAnsi="Arial" w:cs="Arial"/>
                <w:sz w:val="22"/>
                <w:szCs w:val="22"/>
              </w:rPr>
              <w:t>26.3.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63502F9B" w14:textId="786C7F1F" w:rsidR="006B043C" w:rsidRPr="00AB23EE" w:rsidRDefault="006B043C" w:rsidP="006B043C">
            <w:pPr>
              <w:jc w:val="both"/>
              <w:rPr>
                <w:rFonts w:ascii="Arial" w:hAnsi="Arial" w:cs="Arial"/>
                <w:kern w:val="2"/>
                <w:sz w:val="22"/>
                <w:szCs w:val="22"/>
              </w:rPr>
            </w:pPr>
            <w:r w:rsidRPr="00AB23EE">
              <w:rPr>
                <w:rFonts w:ascii="Arial" w:hAnsi="Arial" w:cs="Arial"/>
                <w:kern w:val="2"/>
                <w:sz w:val="22"/>
                <w:szCs w:val="22"/>
              </w:rPr>
              <w:t>Šalys susitaria papildyti Sutarties Bendrąsias sąlygas nurodytu 26.</w:t>
            </w:r>
            <w:r>
              <w:rPr>
                <w:rFonts w:ascii="Arial" w:hAnsi="Arial" w:cs="Arial"/>
                <w:kern w:val="2"/>
                <w:sz w:val="22"/>
                <w:szCs w:val="22"/>
              </w:rPr>
              <w:t>4</w:t>
            </w:r>
            <w:r w:rsidRPr="00AB23EE">
              <w:rPr>
                <w:rFonts w:ascii="Arial" w:hAnsi="Arial" w:cs="Arial"/>
                <w:kern w:val="2"/>
                <w:sz w:val="22"/>
                <w:szCs w:val="22"/>
              </w:rPr>
              <w:t xml:space="preserve"> punktu:</w:t>
            </w:r>
          </w:p>
          <w:p w14:paraId="29317C93" w14:textId="3366D64A" w:rsidR="006B043C" w:rsidRPr="00AB23EE" w:rsidRDefault="006B043C" w:rsidP="006B043C">
            <w:pPr>
              <w:jc w:val="both"/>
              <w:rPr>
                <w:rFonts w:ascii="Arial" w:hAnsi="Arial" w:cs="Arial"/>
                <w:kern w:val="2"/>
                <w:sz w:val="22"/>
                <w:szCs w:val="22"/>
              </w:rPr>
            </w:pPr>
            <w:r>
              <w:rPr>
                <w:rFonts w:ascii="Arial" w:hAnsi="Arial" w:cs="Arial"/>
                <w:kern w:val="2"/>
                <w:sz w:val="22"/>
                <w:szCs w:val="22"/>
              </w:rPr>
              <w:t xml:space="preserve">26.4 </w:t>
            </w:r>
            <w:r w:rsidRPr="00AB23EE">
              <w:rPr>
                <w:rFonts w:ascii="Arial" w:hAnsi="Arial" w:cs="Arial"/>
                <w:kern w:val="2"/>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861262">
              <w:rPr>
                <w:rFonts w:ascii="Arial" w:hAnsi="Arial" w:cs="Arial"/>
                <w:kern w:val="2"/>
                <w:sz w:val="22"/>
                <w:szCs w:val="22"/>
              </w:rPr>
              <w:t>4</w:t>
            </w:r>
            <w:r w:rsidRPr="00AB23EE">
              <w:rPr>
                <w:rFonts w:ascii="Arial" w:hAnsi="Arial" w:cs="Arial"/>
                <w:kern w:val="2"/>
                <w:sz w:val="22"/>
                <w:szCs w:val="22"/>
              </w:rPr>
              <w:t xml:space="preserve"> priedas).</w:t>
            </w:r>
          </w:p>
        </w:tc>
      </w:tr>
      <w:tr w:rsidR="008267C4" w:rsidRPr="00AB23EE" w14:paraId="16CAA2CC" w14:textId="77777777" w:rsidTr="00DB6829">
        <w:trPr>
          <w:trHeight w:val="300"/>
        </w:trPr>
        <w:tc>
          <w:tcPr>
            <w:tcW w:w="3256" w:type="dxa"/>
            <w:vAlign w:val="center"/>
          </w:tcPr>
          <w:p w14:paraId="07A83F8C" w14:textId="148C8ED6" w:rsidR="008267C4" w:rsidRPr="00AB23EE" w:rsidRDefault="008267C4" w:rsidP="008267C4">
            <w:pPr>
              <w:rPr>
                <w:rFonts w:ascii="Arial" w:hAnsi="Arial" w:cs="Arial"/>
                <w:b/>
                <w:kern w:val="2"/>
                <w:sz w:val="22"/>
                <w:szCs w:val="22"/>
              </w:rPr>
            </w:pPr>
            <w:r w:rsidRPr="00AB23EE">
              <w:rPr>
                <w:rFonts w:ascii="Arial" w:hAnsi="Arial" w:cs="Arial"/>
                <w:b/>
                <w:kern w:val="2"/>
                <w:sz w:val="22"/>
                <w:szCs w:val="22"/>
              </w:rPr>
              <w:lastRenderedPageBreak/>
              <w:t>14.2.</w:t>
            </w:r>
          </w:p>
        </w:tc>
        <w:tc>
          <w:tcPr>
            <w:tcW w:w="6279" w:type="dxa"/>
            <w:gridSpan w:val="2"/>
            <w:vAlign w:val="center"/>
          </w:tcPr>
          <w:p w14:paraId="2E5F3D97" w14:textId="277EF2D2" w:rsidR="008267C4" w:rsidRPr="00AB23EE" w:rsidRDefault="008267C4" w:rsidP="00AE374D">
            <w:pPr>
              <w:jc w:val="both"/>
              <w:rPr>
                <w:rFonts w:ascii="Arial" w:hAnsi="Arial" w:cs="Arial"/>
                <w:kern w:val="2"/>
                <w:sz w:val="22"/>
                <w:szCs w:val="22"/>
              </w:rPr>
            </w:pPr>
          </w:p>
        </w:tc>
      </w:tr>
      <w:tr w:rsidR="00BB0648" w:rsidRPr="00AB23EE" w14:paraId="6A33522F" w14:textId="77777777" w:rsidTr="00DB6829">
        <w:trPr>
          <w:trHeight w:val="300"/>
        </w:trPr>
        <w:tc>
          <w:tcPr>
            <w:tcW w:w="3256" w:type="dxa"/>
            <w:vAlign w:val="center"/>
          </w:tcPr>
          <w:p w14:paraId="157B36DD" w14:textId="44F6D608" w:rsidR="00BB0648" w:rsidRPr="00AB23EE" w:rsidRDefault="00BB0648" w:rsidP="00BB0648">
            <w:pPr>
              <w:rPr>
                <w:rFonts w:ascii="Arial" w:hAnsi="Arial" w:cs="Arial"/>
                <w:b/>
                <w:kern w:val="2"/>
                <w:sz w:val="22"/>
                <w:szCs w:val="22"/>
              </w:rPr>
            </w:pPr>
            <w:r w:rsidRPr="00AB23EE">
              <w:rPr>
                <w:rFonts w:ascii="Arial" w:hAnsi="Arial" w:cs="Arial"/>
                <w:b/>
                <w:kern w:val="2"/>
                <w:sz w:val="22"/>
                <w:szCs w:val="22"/>
              </w:rPr>
              <w:t>14.3.</w:t>
            </w:r>
          </w:p>
        </w:tc>
        <w:tc>
          <w:tcPr>
            <w:tcW w:w="6279" w:type="dxa"/>
            <w:gridSpan w:val="2"/>
            <w:vAlign w:val="center"/>
          </w:tcPr>
          <w:p w14:paraId="32F488DD" w14:textId="461C3F8D" w:rsidR="00BB0648" w:rsidRPr="00AB23EE" w:rsidRDefault="00BB0648" w:rsidP="00AE374D">
            <w:pPr>
              <w:jc w:val="both"/>
              <w:rPr>
                <w:rFonts w:ascii="Arial" w:hAnsi="Arial" w:cs="Arial"/>
                <w:kern w:val="2"/>
                <w:sz w:val="22"/>
                <w:szCs w:val="22"/>
              </w:rPr>
            </w:pPr>
            <w:r w:rsidRPr="00AB23E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8267C4" w:rsidRPr="00AB23EE" w14:paraId="46CDCE98" w14:textId="77777777" w:rsidTr="00DB6829">
        <w:trPr>
          <w:trHeight w:val="300"/>
        </w:trPr>
        <w:tc>
          <w:tcPr>
            <w:tcW w:w="9535" w:type="dxa"/>
            <w:gridSpan w:val="3"/>
            <w:vAlign w:val="center"/>
          </w:tcPr>
          <w:p w14:paraId="1DFB252C"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 SUTARTIES PRIEDAI</w:t>
            </w:r>
          </w:p>
        </w:tc>
      </w:tr>
      <w:tr w:rsidR="008267C4" w:rsidRPr="00AB23EE" w14:paraId="6ED3EAF9" w14:textId="77777777" w:rsidTr="00DB6829">
        <w:trPr>
          <w:trHeight w:val="300"/>
        </w:trPr>
        <w:tc>
          <w:tcPr>
            <w:tcW w:w="3256" w:type="dxa"/>
            <w:vAlign w:val="center"/>
          </w:tcPr>
          <w:p w14:paraId="607B6D3E"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15.1. Priedas Nr. 1</w:t>
            </w:r>
          </w:p>
        </w:tc>
        <w:tc>
          <w:tcPr>
            <w:tcW w:w="6279" w:type="dxa"/>
            <w:gridSpan w:val="2"/>
            <w:vAlign w:val="center"/>
          </w:tcPr>
          <w:p w14:paraId="7A1ABD0F" w14:textId="62A62725" w:rsidR="008267C4" w:rsidRPr="00AB23EE" w:rsidRDefault="00A9659E" w:rsidP="008267C4">
            <w:pPr>
              <w:jc w:val="both"/>
              <w:rPr>
                <w:rFonts w:ascii="Arial" w:hAnsi="Arial" w:cs="Arial"/>
                <w:bCs/>
                <w:kern w:val="2"/>
                <w:sz w:val="22"/>
                <w:szCs w:val="22"/>
              </w:rPr>
            </w:pPr>
            <w:r w:rsidRPr="00A9659E">
              <w:rPr>
                <w:rFonts w:ascii="Arial" w:hAnsi="Arial" w:cs="Arial"/>
                <w:bCs/>
                <w:kern w:val="2"/>
                <w:sz w:val="22"/>
                <w:szCs w:val="22"/>
              </w:rPr>
              <w:t>Biotualetų ir lauko praustuvių nuomos ir jų aptarnavimo paslaugų techninė specifikacija</w:t>
            </w:r>
          </w:p>
        </w:tc>
      </w:tr>
      <w:tr w:rsidR="008267C4" w:rsidRPr="00AB23EE" w14:paraId="6685A8CC" w14:textId="77777777" w:rsidTr="00DB6829">
        <w:trPr>
          <w:trHeight w:val="300"/>
        </w:trPr>
        <w:tc>
          <w:tcPr>
            <w:tcW w:w="3256" w:type="dxa"/>
            <w:vAlign w:val="center"/>
          </w:tcPr>
          <w:p w14:paraId="52EA3C7B"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15.2. Priedas Nr. 2</w:t>
            </w:r>
          </w:p>
        </w:tc>
        <w:tc>
          <w:tcPr>
            <w:tcW w:w="6279" w:type="dxa"/>
            <w:gridSpan w:val="2"/>
            <w:vAlign w:val="center"/>
          </w:tcPr>
          <w:p w14:paraId="7F1F156B" w14:textId="058068FE" w:rsidR="008267C4" w:rsidRPr="00AB23EE" w:rsidRDefault="00A0350F" w:rsidP="008267C4">
            <w:pPr>
              <w:rPr>
                <w:rFonts w:ascii="Arial" w:hAnsi="Arial" w:cs="Arial"/>
                <w:bCs/>
                <w:kern w:val="2"/>
                <w:sz w:val="22"/>
                <w:szCs w:val="22"/>
              </w:rPr>
            </w:pPr>
            <w:r w:rsidRPr="00A724E9">
              <w:rPr>
                <w:rFonts w:ascii="Arial" w:hAnsi="Arial" w:cs="Arial"/>
                <w:bCs/>
                <w:kern w:val="2"/>
                <w:sz w:val="22"/>
                <w:szCs w:val="22"/>
              </w:rPr>
              <w:t>Paslaugų įkainių lentelė</w:t>
            </w:r>
          </w:p>
        </w:tc>
      </w:tr>
      <w:tr w:rsidR="00AE374D" w:rsidRPr="00AB23EE" w14:paraId="689F48DB" w14:textId="77777777" w:rsidTr="00DB6829">
        <w:trPr>
          <w:trHeight w:val="300"/>
        </w:trPr>
        <w:tc>
          <w:tcPr>
            <w:tcW w:w="3256" w:type="dxa"/>
            <w:vAlign w:val="center"/>
          </w:tcPr>
          <w:p w14:paraId="558C4AFA" w14:textId="7E1B6ECE" w:rsidR="00AE374D" w:rsidRPr="00AB23EE" w:rsidRDefault="00FF0FEF" w:rsidP="00AE374D">
            <w:pPr>
              <w:jc w:val="center"/>
              <w:rPr>
                <w:rFonts w:ascii="Arial" w:hAnsi="Arial" w:cs="Arial"/>
                <w:b/>
                <w:kern w:val="2"/>
                <w:sz w:val="22"/>
                <w:szCs w:val="22"/>
              </w:rPr>
            </w:pPr>
            <w:r w:rsidRPr="00AB23EE">
              <w:rPr>
                <w:rFonts w:ascii="Arial" w:hAnsi="Arial" w:cs="Arial"/>
                <w:b/>
                <w:kern w:val="2"/>
                <w:sz w:val="22"/>
                <w:szCs w:val="22"/>
              </w:rPr>
              <w:t>15.3. Priedas Nr. 3</w:t>
            </w:r>
          </w:p>
        </w:tc>
        <w:tc>
          <w:tcPr>
            <w:tcW w:w="6279" w:type="dxa"/>
            <w:gridSpan w:val="2"/>
            <w:vAlign w:val="center"/>
          </w:tcPr>
          <w:p w14:paraId="02253643" w14:textId="49B9239E" w:rsidR="00AE374D" w:rsidRPr="00AB23EE" w:rsidRDefault="00A0350F" w:rsidP="00AE374D">
            <w:pPr>
              <w:rPr>
                <w:rFonts w:ascii="Arial" w:hAnsi="Arial" w:cs="Arial"/>
                <w:bCs/>
                <w:kern w:val="2"/>
                <w:sz w:val="22"/>
                <w:szCs w:val="22"/>
              </w:rPr>
            </w:pPr>
            <w:r w:rsidRPr="00AB23EE">
              <w:rPr>
                <w:rFonts w:ascii="Arial" w:hAnsi="Arial" w:cs="Arial"/>
                <w:bCs/>
                <w:kern w:val="2"/>
                <w:sz w:val="22"/>
                <w:szCs w:val="22"/>
              </w:rPr>
              <w:t>Paslaugų pirkimo–pardavimo sutarties bendrosios sąlygos</w:t>
            </w:r>
          </w:p>
        </w:tc>
      </w:tr>
      <w:tr w:rsidR="008267C4" w:rsidRPr="00AB23EE" w14:paraId="79CCE64D" w14:textId="77777777" w:rsidTr="00DB6829">
        <w:trPr>
          <w:trHeight w:val="300"/>
        </w:trPr>
        <w:tc>
          <w:tcPr>
            <w:tcW w:w="3256" w:type="dxa"/>
            <w:vAlign w:val="center"/>
          </w:tcPr>
          <w:p w14:paraId="30A98EED" w14:textId="227892FD"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15.</w:t>
            </w:r>
            <w:r w:rsidR="003F647F">
              <w:rPr>
                <w:rFonts w:ascii="Arial" w:hAnsi="Arial" w:cs="Arial"/>
                <w:b/>
                <w:kern w:val="2"/>
                <w:sz w:val="22"/>
                <w:szCs w:val="22"/>
              </w:rPr>
              <w:t>4</w:t>
            </w:r>
            <w:r w:rsidRPr="00AB23EE">
              <w:rPr>
                <w:rFonts w:ascii="Arial" w:hAnsi="Arial" w:cs="Arial"/>
                <w:b/>
                <w:kern w:val="2"/>
                <w:sz w:val="22"/>
                <w:szCs w:val="22"/>
              </w:rPr>
              <w:t xml:space="preserve">. Priedas Nr. </w:t>
            </w:r>
            <w:r w:rsidR="002E01FD">
              <w:rPr>
                <w:rFonts w:ascii="Arial" w:hAnsi="Arial" w:cs="Arial"/>
                <w:b/>
                <w:kern w:val="2"/>
                <w:sz w:val="22"/>
                <w:szCs w:val="22"/>
              </w:rPr>
              <w:t>4</w:t>
            </w:r>
          </w:p>
        </w:tc>
        <w:tc>
          <w:tcPr>
            <w:tcW w:w="6279" w:type="dxa"/>
            <w:gridSpan w:val="2"/>
            <w:vAlign w:val="center"/>
          </w:tcPr>
          <w:p w14:paraId="73DCD464" w14:textId="7B0E068E" w:rsidR="008267C4" w:rsidRPr="00AB23EE" w:rsidRDefault="008267C4" w:rsidP="008267C4">
            <w:pPr>
              <w:rPr>
                <w:rFonts w:ascii="Arial" w:hAnsi="Arial" w:cs="Arial"/>
                <w:bCs/>
                <w:kern w:val="2"/>
                <w:sz w:val="22"/>
                <w:szCs w:val="22"/>
              </w:rPr>
            </w:pPr>
            <w:r w:rsidRPr="00AB23EE">
              <w:rPr>
                <w:rFonts w:ascii="Arial" w:hAnsi="Arial" w:cs="Arial"/>
                <w:bCs/>
                <w:kern w:val="2"/>
                <w:sz w:val="22"/>
                <w:szCs w:val="22"/>
              </w:rPr>
              <w:t>Įsipareigojimas neatskleisti konfidencialios informacijos</w:t>
            </w:r>
          </w:p>
        </w:tc>
      </w:tr>
      <w:tr w:rsidR="00A0350F" w:rsidRPr="00A0350F" w14:paraId="01EFD578" w14:textId="77777777" w:rsidTr="00DB6829">
        <w:tc>
          <w:tcPr>
            <w:tcW w:w="9535" w:type="dxa"/>
            <w:gridSpan w:val="3"/>
            <w:vAlign w:val="center"/>
          </w:tcPr>
          <w:p w14:paraId="13E2E174" w14:textId="641D32DA" w:rsidR="00A0350F" w:rsidRPr="00A0350F" w:rsidRDefault="00A0350F" w:rsidP="008267C4">
            <w:pPr>
              <w:jc w:val="center"/>
              <w:rPr>
                <w:rFonts w:ascii="Arial" w:hAnsi="Arial" w:cs="Arial"/>
                <w:bCs/>
                <w:kern w:val="2"/>
                <w:sz w:val="22"/>
                <w:szCs w:val="22"/>
              </w:rPr>
            </w:pPr>
            <w:r w:rsidRPr="00A0350F">
              <w:rPr>
                <w:rFonts w:ascii="Arial" w:hAnsi="Arial" w:cs="Arial"/>
                <w:bCs/>
                <w:kern w:val="2"/>
                <w:sz w:val="22"/>
                <w:szCs w:val="22"/>
              </w:rPr>
              <w:t>Tiekėjo pasiūlymas Pirkimui prie Sutarties atskirai nepridedamas, originalas saugomas CVP IS.</w:t>
            </w:r>
          </w:p>
        </w:tc>
      </w:tr>
      <w:tr w:rsidR="008267C4" w:rsidRPr="00AB23EE" w14:paraId="22479218" w14:textId="77777777" w:rsidTr="00DB6829">
        <w:tc>
          <w:tcPr>
            <w:tcW w:w="9535" w:type="dxa"/>
            <w:gridSpan w:val="3"/>
            <w:vAlign w:val="center"/>
          </w:tcPr>
          <w:p w14:paraId="4AF7DF8A"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lastRenderedPageBreak/>
              <w:t>16. ŠALIŲ ATSTOVŲ PARAŠAI</w:t>
            </w:r>
          </w:p>
        </w:tc>
      </w:tr>
      <w:tr w:rsidR="008267C4" w:rsidRPr="00AB23EE" w14:paraId="56B23DBA" w14:textId="77777777" w:rsidTr="00BD2BD1">
        <w:trPr>
          <w:trHeight w:val="489"/>
        </w:trPr>
        <w:tc>
          <w:tcPr>
            <w:tcW w:w="5224" w:type="dxa"/>
            <w:gridSpan w:val="2"/>
            <w:vAlign w:val="center"/>
          </w:tcPr>
          <w:p w14:paraId="2EBC57D8"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PIRKĖJAS</w:t>
            </w:r>
          </w:p>
        </w:tc>
        <w:tc>
          <w:tcPr>
            <w:tcW w:w="4311" w:type="dxa"/>
            <w:vAlign w:val="center"/>
          </w:tcPr>
          <w:p w14:paraId="0A82CAFF" w14:textId="77777777" w:rsidR="008267C4" w:rsidRPr="00AB23EE" w:rsidRDefault="008267C4" w:rsidP="008267C4">
            <w:pPr>
              <w:jc w:val="center"/>
              <w:rPr>
                <w:rFonts w:ascii="Arial" w:hAnsi="Arial" w:cs="Arial"/>
                <w:b/>
                <w:kern w:val="2"/>
                <w:sz w:val="22"/>
                <w:szCs w:val="22"/>
              </w:rPr>
            </w:pPr>
            <w:r w:rsidRPr="00AB23EE">
              <w:rPr>
                <w:rFonts w:ascii="Arial" w:hAnsi="Arial" w:cs="Arial"/>
                <w:b/>
                <w:kern w:val="2"/>
                <w:sz w:val="22"/>
                <w:szCs w:val="22"/>
              </w:rPr>
              <w:t>TIEKĖJAS</w:t>
            </w:r>
          </w:p>
        </w:tc>
      </w:tr>
      <w:tr w:rsidR="008267C4" w:rsidRPr="00AB23EE" w14:paraId="71CA393C" w14:textId="77777777" w:rsidTr="00DB6829">
        <w:tc>
          <w:tcPr>
            <w:tcW w:w="5224" w:type="dxa"/>
            <w:gridSpan w:val="2"/>
            <w:vAlign w:val="center"/>
          </w:tcPr>
          <w:p w14:paraId="0EF6DF0A" w14:textId="77777777" w:rsidR="008267C4" w:rsidRPr="00A0350F" w:rsidRDefault="008267C4" w:rsidP="008267C4">
            <w:pPr>
              <w:jc w:val="center"/>
              <w:rPr>
                <w:rFonts w:ascii="Arial" w:hAnsi="Arial" w:cs="Arial"/>
                <w:color w:val="196B24" w:themeColor="accent3"/>
                <w:kern w:val="2"/>
                <w:sz w:val="22"/>
                <w:szCs w:val="22"/>
              </w:rPr>
            </w:pPr>
            <w:r w:rsidRPr="00A0350F">
              <w:rPr>
                <w:rFonts w:ascii="Arial" w:hAnsi="Arial" w:cs="Arial"/>
                <w:color w:val="196B24" w:themeColor="accent3"/>
                <w:kern w:val="2"/>
                <w:sz w:val="22"/>
                <w:szCs w:val="22"/>
              </w:rPr>
              <w:t>(nurodomos atstovo pareigos, vardas, pavardė)</w:t>
            </w:r>
          </w:p>
        </w:tc>
        <w:tc>
          <w:tcPr>
            <w:tcW w:w="4311" w:type="dxa"/>
            <w:vAlign w:val="center"/>
          </w:tcPr>
          <w:p w14:paraId="2FD74DA3" w14:textId="77777777" w:rsidR="008267C4" w:rsidRPr="00A0350F" w:rsidRDefault="008267C4" w:rsidP="008267C4">
            <w:pPr>
              <w:jc w:val="center"/>
              <w:rPr>
                <w:rFonts w:ascii="Arial" w:hAnsi="Arial" w:cs="Arial"/>
                <w:b/>
                <w:color w:val="196B24" w:themeColor="accent3"/>
                <w:kern w:val="2"/>
                <w:sz w:val="22"/>
                <w:szCs w:val="22"/>
              </w:rPr>
            </w:pPr>
            <w:r w:rsidRPr="00A0350F">
              <w:rPr>
                <w:rFonts w:ascii="Arial" w:hAnsi="Arial" w:cs="Arial"/>
                <w:color w:val="196B24" w:themeColor="accent3"/>
                <w:kern w:val="2"/>
                <w:sz w:val="22"/>
                <w:szCs w:val="22"/>
              </w:rPr>
              <w:t>(nurodomos atstovo pareigos, vardas, pavardė)</w:t>
            </w:r>
          </w:p>
        </w:tc>
      </w:tr>
      <w:tr w:rsidR="008267C4" w:rsidRPr="00AB23EE" w14:paraId="7EC062D3" w14:textId="77777777" w:rsidTr="00DB6829">
        <w:tc>
          <w:tcPr>
            <w:tcW w:w="5224" w:type="dxa"/>
            <w:gridSpan w:val="2"/>
            <w:vAlign w:val="center"/>
          </w:tcPr>
          <w:p w14:paraId="21AF4F4A" w14:textId="77777777" w:rsidR="008267C4" w:rsidRPr="00A0350F" w:rsidRDefault="008267C4" w:rsidP="008267C4">
            <w:pPr>
              <w:jc w:val="center"/>
              <w:rPr>
                <w:rFonts w:ascii="Arial" w:hAnsi="Arial" w:cs="Arial"/>
                <w:b/>
                <w:color w:val="196B24" w:themeColor="accent3"/>
                <w:kern w:val="2"/>
                <w:sz w:val="22"/>
                <w:szCs w:val="22"/>
              </w:rPr>
            </w:pPr>
          </w:p>
          <w:p w14:paraId="5214F74F" w14:textId="0C653502" w:rsidR="008267C4" w:rsidRPr="00A0350F" w:rsidRDefault="008267C4" w:rsidP="008267C4">
            <w:pPr>
              <w:jc w:val="center"/>
              <w:rPr>
                <w:rFonts w:ascii="Arial" w:hAnsi="Arial" w:cs="Arial"/>
                <w:b/>
                <w:color w:val="196B24" w:themeColor="accent3"/>
                <w:kern w:val="2"/>
                <w:sz w:val="22"/>
                <w:szCs w:val="22"/>
              </w:rPr>
            </w:pPr>
            <w:r w:rsidRPr="00A0350F">
              <w:rPr>
                <w:rFonts w:ascii="Arial" w:hAnsi="Arial" w:cs="Arial"/>
                <w:b/>
                <w:color w:val="196B24" w:themeColor="accent3"/>
                <w:kern w:val="2"/>
                <w:sz w:val="22"/>
                <w:szCs w:val="22"/>
              </w:rPr>
              <w:t>(parašas)</w:t>
            </w:r>
          </w:p>
        </w:tc>
        <w:tc>
          <w:tcPr>
            <w:tcW w:w="4311" w:type="dxa"/>
            <w:vAlign w:val="center"/>
          </w:tcPr>
          <w:p w14:paraId="5113E625" w14:textId="77777777" w:rsidR="008267C4" w:rsidRPr="00A0350F" w:rsidRDefault="008267C4" w:rsidP="008267C4">
            <w:pPr>
              <w:jc w:val="center"/>
              <w:rPr>
                <w:rFonts w:ascii="Arial" w:hAnsi="Arial" w:cs="Arial"/>
                <w:b/>
                <w:color w:val="196B24" w:themeColor="accent3"/>
                <w:kern w:val="2"/>
                <w:sz w:val="22"/>
                <w:szCs w:val="22"/>
              </w:rPr>
            </w:pPr>
          </w:p>
          <w:p w14:paraId="55718321" w14:textId="5D81A13F" w:rsidR="008267C4" w:rsidRPr="00A0350F" w:rsidRDefault="008267C4" w:rsidP="008267C4">
            <w:pPr>
              <w:jc w:val="center"/>
              <w:rPr>
                <w:rFonts w:ascii="Arial" w:hAnsi="Arial" w:cs="Arial"/>
                <w:b/>
                <w:color w:val="196B24" w:themeColor="accent3"/>
                <w:kern w:val="2"/>
                <w:sz w:val="22"/>
                <w:szCs w:val="22"/>
              </w:rPr>
            </w:pPr>
            <w:r w:rsidRPr="00A0350F">
              <w:rPr>
                <w:rFonts w:ascii="Arial" w:hAnsi="Arial" w:cs="Arial"/>
                <w:b/>
                <w:color w:val="196B24" w:themeColor="accent3"/>
                <w:kern w:val="2"/>
                <w:sz w:val="22"/>
                <w:szCs w:val="22"/>
              </w:rPr>
              <w:t>(parašas)</w:t>
            </w:r>
          </w:p>
        </w:tc>
      </w:tr>
    </w:tbl>
    <w:p w14:paraId="383FE943" w14:textId="77777777" w:rsidR="00A0350F" w:rsidRPr="00040AAA" w:rsidRDefault="00A0350F" w:rsidP="00A0350F">
      <w:pPr>
        <w:tabs>
          <w:tab w:val="left" w:pos="993"/>
        </w:tabs>
        <w:jc w:val="both"/>
        <w:rPr>
          <w:rFonts w:ascii="Arial" w:eastAsia="Calibri" w:hAnsi="Arial" w:cs="Arial"/>
          <w:sz w:val="22"/>
          <w:szCs w:val="22"/>
        </w:rPr>
      </w:pPr>
      <w:bookmarkStart w:id="6" w:name="_Hlk486929429"/>
      <w:r w:rsidRPr="00040AAA">
        <w:rPr>
          <w:rFonts w:ascii="Arial" w:eastAsia="Calibri" w:hAnsi="Arial" w:cs="Arial"/>
          <w:sz w:val="22"/>
          <w:szCs w:val="22"/>
        </w:rPr>
        <w:t xml:space="preserve">Už Sutarties rengimą, jos pakeitimų, ataskaitų paskelbimą teisės aktų nustatyta tvarka CVP IS atsakinga: Užsakovo </w:t>
      </w:r>
      <w:r w:rsidRPr="00040AAA">
        <w:rPr>
          <w:rFonts w:ascii="Arial" w:eastAsia="Calibri" w:hAnsi="Arial" w:cs="Arial"/>
          <w:i/>
          <w:color w:val="3A7C22" w:themeColor="accent6" w:themeShade="BF"/>
          <w:sz w:val="22"/>
          <w:szCs w:val="22"/>
        </w:rPr>
        <w:t>(Centrinė administracija/regioninio (-</w:t>
      </w:r>
      <w:proofErr w:type="spellStart"/>
      <w:r w:rsidRPr="00040AAA">
        <w:rPr>
          <w:rFonts w:ascii="Arial" w:eastAsia="Calibri" w:hAnsi="Arial" w:cs="Arial"/>
          <w:i/>
          <w:color w:val="3A7C22" w:themeColor="accent6" w:themeShade="BF"/>
          <w:sz w:val="22"/>
          <w:szCs w:val="22"/>
        </w:rPr>
        <w:t>ių</w:t>
      </w:r>
      <w:proofErr w:type="spellEnd"/>
      <w:r w:rsidRPr="00040AAA">
        <w:rPr>
          <w:rFonts w:ascii="Arial" w:eastAsia="Calibri" w:hAnsi="Arial" w:cs="Arial"/>
          <w:i/>
          <w:color w:val="3A7C22" w:themeColor="accent6" w:themeShade="BF"/>
          <w:sz w:val="22"/>
          <w:szCs w:val="22"/>
        </w:rPr>
        <w:t>) padalinio (-</w:t>
      </w:r>
      <w:proofErr w:type="spellStart"/>
      <w:r w:rsidRPr="00040AAA">
        <w:rPr>
          <w:rFonts w:ascii="Arial" w:eastAsia="Calibri" w:hAnsi="Arial" w:cs="Arial"/>
          <w:i/>
          <w:color w:val="3A7C22" w:themeColor="accent6" w:themeShade="BF"/>
          <w:sz w:val="22"/>
          <w:szCs w:val="22"/>
        </w:rPr>
        <w:t>ių</w:t>
      </w:r>
      <w:proofErr w:type="spellEnd"/>
      <w:r w:rsidRPr="00040AAA">
        <w:rPr>
          <w:rFonts w:ascii="Arial" w:eastAsia="Calibri" w:hAnsi="Arial" w:cs="Arial"/>
          <w:i/>
          <w:color w:val="3A7C22" w:themeColor="accent6" w:themeShade="BF"/>
          <w:sz w:val="22"/>
          <w:szCs w:val="22"/>
        </w:rPr>
        <w:t>) pavadinimas, pareigos, vardas, pavardė, elektroninis paštas ir telefono numeris)</w:t>
      </w:r>
      <w:r w:rsidRPr="00040AAA">
        <w:rPr>
          <w:rFonts w:ascii="Arial" w:eastAsia="Calibri" w:hAnsi="Arial" w:cs="Arial"/>
          <w:i/>
          <w:sz w:val="22"/>
          <w:szCs w:val="22"/>
        </w:rPr>
        <w:t>.</w:t>
      </w:r>
    </w:p>
    <w:p w14:paraId="06E46FC8" w14:textId="77777777" w:rsidR="00A0350F" w:rsidRPr="00040AAA" w:rsidRDefault="00A0350F" w:rsidP="00A0350F">
      <w:pPr>
        <w:tabs>
          <w:tab w:val="left" w:pos="993"/>
        </w:tabs>
        <w:jc w:val="both"/>
        <w:rPr>
          <w:rFonts w:ascii="Arial" w:eastAsia="Calibri" w:hAnsi="Arial" w:cs="Arial"/>
          <w:b/>
          <w:bCs/>
          <w:iCs/>
          <w:spacing w:val="-3"/>
          <w:sz w:val="22"/>
          <w:szCs w:val="22"/>
        </w:rPr>
      </w:pPr>
      <w:r w:rsidRPr="00040AAA">
        <w:rPr>
          <w:rFonts w:ascii="Arial" w:eastAsia="Calibri" w:hAnsi="Arial" w:cs="Arial"/>
          <w:sz w:val="22"/>
          <w:szCs w:val="22"/>
        </w:rPr>
        <w:t xml:space="preserve">Už Sutarties vykdymą ir Sąskaitų priėmimą atsakingas(-a): Užsakovo </w:t>
      </w:r>
      <w:r w:rsidRPr="00040AAA">
        <w:rPr>
          <w:rFonts w:ascii="Arial" w:eastAsia="Calibri" w:hAnsi="Arial" w:cs="Arial"/>
          <w:i/>
          <w:color w:val="3A7C22" w:themeColor="accent6" w:themeShade="BF"/>
          <w:sz w:val="22"/>
          <w:szCs w:val="22"/>
        </w:rPr>
        <w:t>(Centrinė administracija/regioninio (-</w:t>
      </w:r>
      <w:proofErr w:type="spellStart"/>
      <w:r w:rsidRPr="00040AAA">
        <w:rPr>
          <w:rFonts w:ascii="Arial" w:eastAsia="Calibri" w:hAnsi="Arial" w:cs="Arial"/>
          <w:i/>
          <w:color w:val="3A7C22" w:themeColor="accent6" w:themeShade="BF"/>
          <w:sz w:val="22"/>
          <w:szCs w:val="22"/>
        </w:rPr>
        <w:t>ių</w:t>
      </w:r>
      <w:proofErr w:type="spellEnd"/>
      <w:r w:rsidRPr="00040AAA">
        <w:rPr>
          <w:rFonts w:ascii="Arial" w:eastAsia="Calibri" w:hAnsi="Arial" w:cs="Arial"/>
          <w:i/>
          <w:color w:val="3A7C22" w:themeColor="accent6" w:themeShade="BF"/>
          <w:sz w:val="22"/>
          <w:szCs w:val="22"/>
        </w:rPr>
        <w:t>) padalinio (-</w:t>
      </w:r>
      <w:proofErr w:type="spellStart"/>
      <w:r w:rsidRPr="00040AAA">
        <w:rPr>
          <w:rFonts w:ascii="Arial" w:eastAsia="Calibri" w:hAnsi="Arial" w:cs="Arial"/>
          <w:i/>
          <w:color w:val="3A7C22" w:themeColor="accent6" w:themeShade="BF"/>
          <w:sz w:val="22"/>
          <w:szCs w:val="22"/>
        </w:rPr>
        <w:t>ių</w:t>
      </w:r>
      <w:proofErr w:type="spellEnd"/>
      <w:r w:rsidRPr="00040AAA">
        <w:rPr>
          <w:rFonts w:ascii="Arial" w:eastAsia="Calibri" w:hAnsi="Arial" w:cs="Arial"/>
          <w:i/>
          <w:color w:val="3A7C22" w:themeColor="accent6" w:themeShade="BF"/>
          <w:sz w:val="22"/>
          <w:szCs w:val="22"/>
        </w:rPr>
        <w:t>) pavadinimas, pareigos, vardas, pavardė, elektroninis paštas ir telefono numeris)</w:t>
      </w:r>
      <w:bookmarkEnd w:id="6"/>
      <w:r w:rsidRPr="00040AAA">
        <w:rPr>
          <w:rFonts w:ascii="Arial" w:eastAsia="Calibri" w:hAnsi="Arial" w:cs="Arial"/>
          <w:sz w:val="22"/>
          <w:szCs w:val="22"/>
        </w:rPr>
        <w:t>.</w:t>
      </w:r>
    </w:p>
    <w:p w14:paraId="01E6897C" w14:textId="77777777" w:rsidR="00714493" w:rsidRPr="00DB6829" w:rsidRDefault="00714493" w:rsidP="00EC4C7A">
      <w:pPr>
        <w:tabs>
          <w:tab w:val="left" w:pos="5400"/>
        </w:tabs>
        <w:jc w:val="center"/>
        <w:textAlignment w:val="center"/>
        <w:rPr>
          <w:rFonts w:ascii="Arial" w:hAnsi="Arial" w:cs="Arial"/>
          <w:sz w:val="22"/>
          <w:szCs w:val="22"/>
        </w:rPr>
      </w:pPr>
      <w:r w:rsidRPr="00AB23EE">
        <w:rPr>
          <w:rFonts w:ascii="Arial" w:hAnsi="Arial" w:cs="Arial"/>
          <w:b/>
          <w:bCs/>
          <w:sz w:val="22"/>
          <w:szCs w:val="22"/>
        </w:rPr>
        <w:t>______________</w:t>
      </w:r>
    </w:p>
    <w:p w14:paraId="6B07FDE3" w14:textId="77777777" w:rsidR="00675B24" w:rsidRPr="00DB6829" w:rsidRDefault="00675B24" w:rsidP="00EC4C7A">
      <w:pPr>
        <w:rPr>
          <w:rFonts w:ascii="Arial" w:hAnsi="Arial" w:cs="Arial"/>
          <w:sz w:val="22"/>
          <w:szCs w:val="22"/>
        </w:rPr>
      </w:pPr>
    </w:p>
    <w:sectPr w:rsidR="00675B24" w:rsidRPr="00DB6829"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8A31" w14:textId="77777777" w:rsidR="007B3758" w:rsidRDefault="007B3758" w:rsidP="003B7B90">
      <w:r>
        <w:separator/>
      </w:r>
    </w:p>
  </w:endnote>
  <w:endnote w:type="continuationSeparator" w:id="0">
    <w:p w14:paraId="18FF906B" w14:textId="77777777" w:rsidR="007B3758" w:rsidRDefault="007B3758"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9E372A" w14:textId="77777777" w:rsidR="007B3758" w:rsidRDefault="007B3758" w:rsidP="003B7B90">
      <w:r>
        <w:separator/>
      </w:r>
    </w:p>
  </w:footnote>
  <w:footnote w:type="continuationSeparator" w:id="0">
    <w:p w14:paraId="569082A8" w14:textId="77777777" w:rsidR="007B3758" w:rsidRDefault="007B3758"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7501321">
    <w:abstractNumId w:val="1"/>
  </w:num>
  <w:num w:numId="2" w16cid:durableId="984819521">
    <w:abstractNumId w:val="3"/>
  </w:num>
  <w:num w:numId="3" w16cid:durableId="1842428833">
    <w:abstractNumId w:val="2"/>
  </w:num>
  <w:num w:numId="4" w16cid:durableId="142129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5E39"/>
    <w:rsid w:val="000207D2"/>
    <w:rsid w:val="00034F1B"/>
    <w:rsid w:val="00040529"/>
    <w:rsid w:val="00047105"/>
    <w:rsid w:val="00065165"/>
    <w:rsid w:val="000664B7"/>
    <w:rsid w:val="000737DF"/>
    <w:rsid w:val="00085F76"/>
    <w:rsid w:val="000C29FB"/>
    <w:rsid w:val="000C5835"/>
    <w:rsid w:val="000D1929"/>
    <w:rsid w:val="000E6A67"/>
    <w:rsid w:val="000F2332"/>
    <w:rsid w:val="001207C8"/>
    <w:rsid w:val="001711A7"/>
    <w:rsid w:val="00176495"/>
    <w:rsid w:val="00177E1B"/>
    <w:rsid w:val="00182D0D"/>
    <w:rsid w:val="001A6337"/>
    <w:rsid w:val="001B0E61"/>
    <w:rsid w:val="001D196B"/>
    <w:rsid w:val="001E5FCB"/>
    <w:rsid w:val="001F7E22"/>
    <w:rsid w:val="002010E7"/>
    <w:rsid w:val="00246ACF"/>
    <w:rsid w:val="00265E63"/>
    <w:rsid w:val="00270027"/>
    <w:rsid w:val="00296C41"/>
    <w:rsid w:val="0029773C"/>
    <w:rsid w:val="002B0C39"/>
    <w:rsid w:val="002B186D"/>
    <w:rsid w:val="002C75B2"/>
    <w:rsid w:val="002E01FD"/>
    <w:rsid w:val="002F16AC"/>
    <w:rsid w:val="00321487"/>
    <w:rsid w:val="003273A2"/>
    <w:rsid w:val="003314A1"/>
    <w:rsid w:val="0033312A"/>
    <w:rsid w:val="003528A9"/>
    <w:rsid w:val="00361126"/>
    <w:rsid w:val="00367C20"/>
    <w:rsid w:val="00385AAF"/>
    <w:rsid w:val="003948F0"/>
    <w:rsid w:val="003A704F"/>
    <w:rsid w:val="003B7B90"/>
    <w:rsid w:val="003F647F"/>
    <w:rsid w:val="003F6AB0"/>
    <w:rsid w:val="00423DAA"/>
    <w:rsid w:val="00445D24"/>
    <w:rsid w:val="00450141"/>
    <w:rsid w:val="00457B79"/>
    <w:rsid w:val="00475497"/>
    <w:rsid w:val="004905B1"/>
    <w:rsid w:val="00493DEC"/>
    <w:rsid w:val="004B0BD5"/>
    <w:rsid w:val="004C63E0"/>
    <w:rsid w:val="0050292F"/>
    <w:rsid w:val="005654F2"/>
    <w:rsid w:val="00587239"/>
    <w:rsid w:val="005B49CC"/>
    <w:rsid w:val="005B7404"/>
    <w:rsid w:val="005D3556"/>
    <w:rsid w:val="005E47DF"/>
    <w:rsid w:val="005F5ED3"/>
    <w:rsid w:val="00604420"/>
    <w:rsid w:val="00610017"/>
    <w:rsid w:val="006168F5"/>
    <w:rsid w:val="00622BC9"/>
    <w:rsid w:val="00623EEE"/>
    <w:rsid w:val="006260A6"/>
    <w:rsid w:val="006340C5"/>
    <w:rsid w:val="00647D97"/>
    <w:rsid w:val="00675B24"/>
    <w:rsid w:val="00683E1F"/>
    <w:rsid w:val="006A60DC"/>
    <w:rsid w:val="006B043C"/>
    <w:rsid w:val="006C3E7D"/>
    <w:rsid w:val="006C5044"/>
    <w:rsid w:val="0070560A"/>
    <w:rsid w:val="00714493"/>
    <w:rsid w:val="00717D09"/>
    <w:rsid w:val="00726C20"/>
    <w:rsid w:val="00771761"/>
    <w:rsid w:val="00782E64"/>
    <w:rsid w:val="00785282"/>
    <w:rsid w:val="00796584"/>
    <w:rsid w:val="007B3758"/>
    <w:rsid w:val="007C5138"/>
    <w:rsid w:val="007D3EF1"/>
    <w:rsid w:val="007E551D"/>
    <w:rsid w:val="00812A36"/>
    <w:rsid w:val="0081565B"/>
    <w:rsid w:val="0082499D"/>
    <w:rsid w:val="008267C4"/>
    <w:rsid w:val="0083134A"/>
    <w:rsid w:val="008454BD"/>
    <w:rsid w:val="00861262"/>
    <w:rsid w:val="00873603"/>
    <w:rsid w:val="00890D8B"/>
    <w:rsid w:val="00893B19"/>
    <w:rsid w:val="008C0C21"/>
    <w:rsid w:val="008C3298"/>
    <w:rsid w:val="008E15A2"/>
    <w:rsid w:val="008E4167"/>
    <w:rsid w:val="008F00F2"/>
    <w:rsid w:val="00902121"/>
    <w:rsid w:val="00912CF6"/>
    <w:rsid w:val="00913DE5"/>
    <w:rsid w:val="0093183B"/>
    <w:rsid w:val="009322D9"/>
    <w:rsid w:val="00932899"/>
    <w:rsid w:val="00943776"/>
    <w:rsid w:val="009453AD"/>
    <w:rsid w:val="009A7619"/>
    <w:rsid w:val="009B6658"/>
    <w:rsid w:val="009D353B"/>
    <w:rsid w:val="009F0155"/>
    <w:rsid w:val="00A0350F"/>
    <w:rsid w:val="00A1059F"/>
    <w:rsid w:val="00A11908"/>
    <w:rsid w:val="00A1767A"/>
    <w:rsid w:val="00A46D87"/>
    <w:rsid w:val="00A51575"/>
    <w:rsid w:val="00A532D0"/>
    <w:rsid w:val="00A703B5"/>
    <w:rsid w:val="00A77406"/>
    <w:rsid w:val="00A94E1A"/>
    <w:rsid w:val="00A9659E"/>
    <w:rsid w:val="00AA6937"/>
    <w:rsid w:val="00AB23EE"/>
    <w:rsid w:val="00AC417F"/>
    <w:rsid w:val="00AC6BC2"/>
    <w:rsid w:val="00AE1077"/>
    <w:rsid w:val="00AE374D"/>
    <w:rsid w:val="00AE5294"/>
    <w:rsid w:val="00AE6BD3"/>
    <w:rsid w:val="00AF6F1A"/>
    <w:rsid w:val="00B10BCD"/>
    <w:rsid w:val="00B12C21"/>
    <w:rsid w:val="00B15870"/>
    <w:rsid w:val="00B15E4B"/>
    <w:rsid w:val="00B3691B"/>
    <w:rsid w:val="00B55153"/>
    <w:rsid w:val="00B64D6F"/>
    <w:rsid w:val="00B667A3"/>
    <w:rsid w:val="00B96068"/>
    <w:rsid w:val="00BA4129"/>
    <w:rsid w:val="00BB0648"/>
    <w:rsid w:val="00BB0753"/>
    <w:rsid w:val="00BB584C"/>
    <w:rsid w:val="00BB75A8"/>
    <w:rsid w:val="00BC511A"/>
    <w:rsid w:val="00BD2710"/>
    <w:rsid w:val="00BD2BD1"/>
    <w:rsid w:val="00C14C1C"/>
    <w:rsid w:val="00C20281"/>
    <w:rsid w:val="00C30B26"/>
    <w:rsid w:val="00C35000"/>
    <w:rsid w:val="00C436A8"/>
    <w:rsid w:val="00C4639D"/>
    <w:rsid w:val="00C5703C"/>
    <w:rsid w:val="00C82011"/>
    <w:rsid w:val="00CC05EC"/>
    <w:rsid w:val="00D21FCB"/>
    <w:rsid w:val="00D26DA6"/>
    <w:rsid w:val="00D32F88"/>
    <w:rsid w:val="00D3314A"/>
    <w:rsid w:val="00D40B2A"/>
    <w:rsid w:val="00D453BB"/>
    <w:rsid w:val="00D72B36"/>
    <w:rsid w:val="00D86877"/>
    <w:rsid w:val="00D95423"/>
    <w:rsid w:val="00DB292E"/>
    <w:rsid w:val="00DB6829"/>
    <w:rsid w:val="00DD0EAF"/>
    <w:rsid w:val="00E015E8"/>
    <w:rsid w:val="00E15968"/>
    <w:rsid w:val="00E20A00"/>
    <w:rsid w:val="00E31098"/>
    <w:rsid w:val="00E50D8B"/>
    <w:rsid w:val="00E53287"/>
    <w:rsid w:val="00E54D7D"/>
    <w:rsid w:val="00E61714"/>
    <w:rsid w:val="00E90E5F"/>
    <w:rsid w:val="00EB19ED"/>
    <w:rsid w:val="00EC4C7A"/>
    <w:rsid w:val="00EE3DA4"/>
    <w:rsid w:val="00EF7E8F"/>
    <w:rsid w:val="00F174C2"/>
    <w:rsid w:val="00F2185E"/>
    <w:rsid w:val="00F23453"/>
    <w:rsid w:val="00F26CA1"/>
    <w:rsid w:val="00F62B3C"/>
    <w:rsid w:val="00F7629D"/>
    <w:rsid w:val="00F77E43"/>
    <w:rsid w:val="00F80624"/>
    <w:rsid w:val="00FB0900"/>
    <w:rsid w:val="00FB7BEC"/>
    <w:rsid w:val="00FC7C97"/>
    <w:rsid w:val="00FD4AF9"/>
    <w:rsid w:val="00FD5BF6"/>
    <w:rsid w:val="00FE1FBD"/>
    <w:rsid w:val="00FE4202"/>
    <w:rsid w:val="00FE50FE"/>
    <w:rsid w:val="00FF0FEF"/>
    <w:rsid w:val="00FF3AE0"/>
    <w:rsid w:val="00FF557F"/>
    <w:rsid w:val="00FF5BFD"/>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BB75A8"/>
    <w:pPr>
      <w:spacing w:after="0" w:line="240" w:lineRule="auto"/>
    </w:pPr>
    <w:rPr>
      <w:rFonts w:ascii="Times New Roman" w:eastAsia="Times New Roman" w:hAnsi="Times New Roman" w:cs="Times New Roman"/>
      <w:sz w:val="24"/>
      <w:szCs w:val="20"/>
    </w:rPr>
  </w:style>
  <w:style w:type="character" w:customStyle="1" w:styleId="fontstyle01">
    <w:name w:val="fontstyle01"/>
    <w:basedOn w:val="Numatytasispastraiposriftas"/>
    <w:rsid w:val="006340C5"/>
    <w:rPr>
      <w:rFonts w:ascii="ArialMT" w:hAnsi="ArialMT" w:hint="default"/>
      <w:b w:val="0"/>
      <w:bCs w:val="0"/>
      <w:i w:val="0"/>
      <w:iCs w:val="0"/>
      <w:color w:val="000000"/>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5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FBAC9BAF504D91B9B4DA0A94FD9B64"/>
        <w:category>
          <w:name w:val="Bendrosios nuostatos"/>
          <w:gallery w:val="placeholder"/>
        </w:category>
        <w:types>
          <w:type w:val="bbPlcHdr"/>
        </w:types>
        <w:behaviors>
          <w:behavior w:val="content"/>
        </w:behaviors>
        <w:guid w:val="{93D68C40-30EF-46F5-B85F-24786A9832FE}"/>
      </w:docPartPr>
      <w:docPartBody>
        <w:p w:rsidR="00995D10" w:rsidRDefault="00615661" w:rsidP="00615661">
          <w:pPr>
            <w:pStyle w:val="9EFBAC9BAF504D91B9B4DA0A94FD9B64"/>
          </w:pPr>
          <w:r>
            <w:rPr>
              <w:rStyle w:val="Vietosrezervavimoenklotekstas"/>
            </w:rPr>
            <w:t>Choose an item.</w:t>
          </w:r>
        </w:p>
      </w:docPartBody>
    </w:docPart>
    <w:docPart>
      <w:docPartPr>
        <w:name w:val="F672A9483E2C47D7A68B62FC7352AD51"/>
        <w:category>
          <w:name w:val="Bendrosios nuostatos"/>
          <w:gallery w:val="placeholder"/>
        </w:category>
        <w:types>
          <w:type w:val="bbPlcHdr"/>
        </w:types>
        <w:behaviors>
          <w:behavior w:val="content"/>
        </w:behaviors>
        <w:guid w:val="{3459A8D6-4750-4569-AB93-7F0766B0D209}"/>
      </w:docPartPr>
      <w:docPartBody>
        <w:p w:rsidR="00995D10" w:rsidRDefault="00615661" w:rsidP="00615661">
          <w:pPr>
            <w:pStyle w:val="F672A9483E2C47D7A68B62FC7352AD51"/>
          </w:pPr>
          <w:r>
            <w:rPr>
              <w:rStyle w:val="Vietosrezervavimoenklotekstas"/>
            </w:rPr>
            <w:t>Choose an item.</w:t>
          </w:r>
        </w:p>
      </w:docPartBody>
    </w:docPart>
    <w:docPart>
      <w:docPartPr>
        <w:name w:val="4117B8556449472FA20E18D32DE01D47"/>
        <w:category>
          <w:name w:val="Bendrosios nuostatos"/>
          <w:gallery w:val="placeholder"/>
        </w:category>
        <w:types>
          <w:type w:val="bbPlcHdr"/>
        </w:types>
        <w:behaviors>
          <w:behavior w:val="content"/>
        </w:behaviors>
        <w:guid w:val="{EE0EBE79-B1A3-47C7-AE13-D62347971235}"/>
      </w:docPartPr>
      <w:docPartBody>
        <w:p w:rsidR="00995D10" w:rsidRDefault="00615661" w:rsidP="00615661">
          <w:pPr>
            <w:pStyle w:val="4117B8556449472FA20E18D32DE01D47"/>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40529"/>
    <w:rsid w:val="001207C8"/>
    <w:rsid w:val="0020040C"/>
    <w:rsid w:val="00247EDB"/>
    <w:rsid w:val="002E78A1"/>
    <w:rsid w:val="002F16AC"/>
    <w:rsid w:val="00321487"/>
    <w:rsid w:val="003F6AB0"/>
    <w:rsid w:val="00435414"/>
    <w:rsid w:val="00445D24"/>
    <w:rsid w:val="00493DEC"/>
    <w:rsid w:val="0050292F"/>
    <w:rsid w:val="00567EA7"/>
    <w:rsid w:val="00615661"/>
    <w:rsid w:val="00622BC9"/>
    <w:rsid w:val="00623EEE"/>
    <w:rsid w:val="00647D97"/>
    <w:rsid w:val="00717D09"/>
    <w:rsid w:val="00771761"/>
    <w:rsid w:val="00785282"/>
    <w:rsid w:val="00791A35"/>
    <w:rsid w:val="007E551D"/>
    <w:rsid w:val="00812A36"/>
    <w:rsid w:val="008454BD"/>
    <w:rsid w:val="00873603"/>
    <w:rsid w:val="009203B6"/>
    <w:rsid w:val="00943776"/>
    <w:rsid w:val="009855E1"/>
    <w:rsid w:val="00995D10"/>
    <w:rsid w:val="009A7619"/>
    <w:rsid w:val="00A11908"/>
    <w:rsid w:val="00A46D87"/>
    <w:rsid w:val="00AE1077"/>
    <w:rsid w:val="00AF6F1A"/>
    <w:rsid w:val="00B3691B"/>
    <w:rsid w:val="00BC511A"/>
    <w:rsid w:val="00C14C1C"/>
    <w:rsid w:val="00C436A8"/>
    <w:rsid w:val="00C5703C"/>
    <w:rsid w:val="00D14221"/>
    <w:rsid w:val="00D86877"/>
    <w:rsid w:val="00F23453"/>
    <w:rsid w:val="00F348C0"/>
    <w:rsid w:val="00F62B3C"/>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5661"/>
  </w:style>
  <w:style w:type="paragraph" w:customStyle="1" w:styleId="9EFBAC9BAF504D91B9B4DA0A94FD9B64">
    <w:name w:val="9EFBAC9BAF504D91B9B4DA0A94FD9B64"/>
    <w:rsid w:val="00615661"/>
  </w:style>
  <w:style w:type="paragraph" w:customStyle="1" w:styleId="F672A9483E2C47D7A68B62FC7352AD51">
    <w:name w:val="F672A9483E2C47D7A68B62FC7352AD51"/>
    <w:rsid w:val="00615661"/>
  </w:style>
  <w:style w:type="paragraph" w:customStyle="1" w:styleId="4117B8556449472FA20E18D32DE01D47">
    <w:name w:val="4117B8556449472FA20E18D32DE01D47"/>
    <w:rsid w:val="00615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FB548-86D6-4AD7-874F-FEFE24B83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15025</Words>
  <Characters>8565</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Jurga Stonienė  | VMU</cp:lastModifiedBy>
  <cp:revision>3</cp:revision>
  <dcterms:created xsi:type="dcterms:W3CDTF">2026-03-17T12:26:00Z</dcterms:created>
  <dcterms:modified xsi:type="dcterms:W3CDTF">2026-03-17T13:55:00Z</dcterms:modified>
</cp:coreProperties>
</file>